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243" w:rsidRPr="00F415AB" w:rsidRDefault="00024243" w:rsidP="00080159">
      <w:pPr>
        <w:widowControl w:val="0"/>
        <w:autoSpaceDE w:val="0"/>
        <w:autoSpaceDN w:val="0"/>
        <w:adjustRightInd w:val="0"/>
        <w:spacing w:after="0" w:line="240" w:lineRule="auto"/>
        <w:jc w:val="center"/>
        <w:rPr>
          <w:rFonts w:ascii="Times New Roman" w:hAnsi="Times New Roman"/>
          <w:b/>
          <w:color w:val="000000"/>
          <w:sz w:val="28"/>
          <w:szCs w:val="28"/>
        </w:rPr>
      </w:pPr>
      <w:r w:rsidRPr="00F415AB">
        <w:rPr>
          <w:rFonts w:ascii="Times New Roman" w:hAnsi="Times New Roman"/>
          <w:b/>
          <w:color w:val="000000"/>
          <w:sz w:val="28"/>
          <w:szCs w:val="28"/>
        </w:rPr>
        <w:t xml:space="preserve">   МУНИЦИПАЛЬНАЯ ПРОГРАММА</w:t>
      </w:r>
    </w:p>
    <w:p w:rsidR="00024243" w:rsidRPr="00F415AB" w:rsidRDefault="00024243" w:rsidP="00080159">
      <w:pPr>
        <w:widowControl w:val="0"/>
        <w:autoSpaceDE w:val="0"/>
        <w:autoSpaceDN w:val="0"/>
        <w:adjustRightInd w:val="0"/>
        <w:spacing w:after="0" w:line="240" w:lineRule="auto"/>
        <w:jc w:val="center"/>
        <w:rPr>
          <w:rFonts w:ascii="Times New Roman" w:hAnsi="Times New Roman"/>
          <w:b/>
          <w:color w:val="000000"/>
          <w:sz w:val="28"/>
          <w:szCs w:val="28"/>
        </w:rPr>
      </w:pPr>
      <w:r w:rsidRPr="00F415AB">
        <w:rPr>
          <w:rFonts w:ascii="Times New Roman" w:hAnsi="Times New Roman"/>
          <w:b/>
          <w:color w:val="000000"/>
          <w:sz w:val="28"/>
          <w:szCs w:val="28"/>
        </w:rPr>
        <w:t xml:space="preserve"> муниципального образования «Можгинский район»</w:t>
      </w:r>
    </w:p>
    <w:p w:rsidR="00024243" w:rsidRPr="00080159" w:rsidRDefault="00024243" w:rsidP="00080159">
      <w:pPr>
        <w:keepNext/>
        <w:spacing w:after="0" w:line="240" w:lineRule="auto"/>
        <w:jc w:val="center"/>
        <w:rPr>
          <w:rFonts w:ascii="Times New Roman" w:hAnsi="Times New Roman"/>
          <w:b/>
          <w:color w:val="000000"/>
          <w:sz w:val="28"/>
          <w:szCs w:val="28"/>
        </w:rPr>
      </w:pPr>
      <w:r w:rsidRPr="00080159">
        <w:rPr>
          <w:rFonts w:ascii="Times New Roman" w:hAnsi="Times New Roman"/>
          <w:b/>
          <w:color w:val="000000"/>
          <w:sz w:val="28"/>
          <w:szCs w:val="28"/>
        </w:rPr>
        <w:t>«Содержание  и развитие муниципального хозяйства»</w:t>
      </w:r>
      <w:r>
        <w:rPr>
          <w:rFonts w:ascii="Times New Roman" w:hAnsi="Times New Roman"/>
          <w:b/>
          <w:color w:val="000000"/>
          <w:sz w:val="28"/>
          <w:szCs w:val="28"/>
        </w:rPr>
        <w:t xml:space="preserve"> на 2015-2020 годы</w:t>
      </w:r>
    </w:p>
    <w:p w:rsidR="00024243" w:rsidRPr="00744263" w:rsidRDefault="00024243" w:rsidP="00080159">
      <w:pPr>
        <w:widowControl w:val="0"/>
        <w:autoSpaceDE w:val="0"/>
        <w:autoSpaceDN w:val="0"/>
        <w:adjustRightInd w:val="0"/>
        <w:spacing w:after="0" w:line="240" w:lineRule="auto"/>
        <w:jc w:val="center"/>
        <w:outlineLvl w:val="1"/>
        <w:rPr>
          <w:rFonts w:ascii="Times New Roman" w:hAnsi="Times New Roman"/>
          <w:color w:val="000000"/>
          <w:sz w:val="26"/>
          <w:szCs w:val="26"/>
        </w:rPr>
      </w:pPr>
      <w:r>
        <w:rPr>
          <w:rFonts w:ascii="Times New Roman" w:hAnsi="Times New Roman"/>
          <w:color w:val="000000"/>
          <w:sz w:val="26"/>
          <w:szCs w:val="26"/>
        </w:rPr>
        <w:t xml:space="preserve">1. </w:t>
      </w:r>
      <w:r w:rsidRPr="00744263">
        <w:rPr>
          <w:rFonts w:ascii="Times New Roman" w:hAnsi="Times New Roman"/>
          <w:color w:val="000000"/>
          <w:sz w:val="26"/>
          <w:szCs w:val="26"/>
        </w:rPr>
        <w:t xml:space="preserve">ПАСПОРТ </w:t>
      </w:r>
    </w:p>
    <w:p w:rsidR="00024243" w:rsidRPr="00744263" w:rsidRDefault="00024243" w:rsidP="00080159">
      <w:pPr>
        <w:widowControl w:val="0"/>
        <w:autoSpaceDE w:val="0"/>
        <w:autoSpaceDN w:val="0"/>
        <w:adjustRightInd w:val="0"/>
        <w:spacing w:after="0" w:line="240" w:lineRule="auto"/>
        <w:jc w:val="center"/>
        <w:outlineLvl w:val="1"/>
        <w:rPr>
          <w:rFonts w:ascii="Times New Roman" w:hAnsi="Times New Roman"/>
          <w:color w:val="000000"/>
          <w:sz w:val="26"/>
          <w:szCs w:val="26"/>
        </w:rPr>
      </w:pPr>
      <w:r>
        <w:rPr>
          <w:rFonts w:ascii="Times New Roman" w:hAnsi="Times New Roman"/>
          <w:color w:val="000000"/>
          <w:sz w:val="26"/>
          <w:szCs w:val="26"/>
        </w:rPr>
        <w:t>МУНИЦИПАЛЬНОЙ ПРОГРАММЫ</w:t>
      </w:r>
    </w:p>
    <w:p w:rsidR="00024243" w:rsidRDefault="00024243" w:rsidP="00DC6ABB">
      <w:pPr>
        <w:keepNext/>
        <w:autoSpaceDE w:val="0"/>
        <w:autoSpaceDN w:val="0"/>
        <w:adjustRightInd w:val="0"/>
        <w:spacing w:after="0" w:line="240" w:lineRule="auto"/>
        <w:ind w:left="720" w:right="-85"/>
        <w:rPr>
          <w:rFonts w:ascii="Times New Roman" w:hAnsi="Times New Roman" w:cs="Times New Roman"/>
          <w:b/>
          <w:bCs/>
          <w:lang w:eastAsia="ru-RU"/>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7762"/>
      </w:tblGrid>
      <w:tr w:rsidR="00024243" w:rsidRPr="002F0C61">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Наименование муниципальной программы</w:t>
            </w:r>
          </w:p>
        </w:tc>
        <w:tc>
          <w:tcPr>
            <w:tcW w:w="7762"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«Содержание и развитие муниципального хозяйства» на 2015-2020 годы</w:t>
            </w:r>
          </w:p>
        </w:tc>
      </w:tr>
      <w:tr w:rsidR="00024243" w:rsidRPr="002F0C61">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 xml:space="preserve">Подпрограммы </w:t>
            </w:r>
          </w:p>
        </w:tc>
        <w:tc>
          <w:tcPr>
            <w:tcW w:w="7762"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1 Территориальное развитие (градостроительство и землеустройство)</w:t>
            </w:r>
          </w:p>
          <w:p w:rsidR="00024243" w:rsidRPr="002F0C61" w:rsidRDefault="00024243" w:rsidP="0028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2F0C61">
              <w:rPr>
                <w:rFonts w:ascii="Times New Roman" w:hAnsi="Times New Roman" w:cs="Times New Roman"/>
                <w:sz w:val="24"/>
                <w:szCs w:val="24"/>
              </w:rPr>
              <w:t xml:space="preserve"> Жилищное хозяйство </w:t>
            </w:r>
          </w:p>
          <w:p w:rsidR="00024243" w:rsidRPr="002F0C61" w:rsidRDefault="00024243" w:rsidP="005F42F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2F0C61">
              <w:rPr>
                <w:rFonts w:ascii="Times New Roman" w:hAnsi="Times New Roman" w:cs="Times New Roman"/>
                <w:sz w:val="24"/>
                <w:szCs w:val="24"/>
              </w:rPr>
              <w:t xml:space="preserve"> Содержание и развитие коммунальной инфраструктуры</w:t>
            </w:r>
          </w:p>
          <w:p w:rsidR="00024243" w:rsidRPr="002F0C61"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4 Благоустройство и охрана окружающей среды</w:t>
            </w:r>
          </w:p>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5 Развитие транспортной системы (организация транспортного обслуживания населения, развитие дорожного хозяйства)</w:t>
            </w:r>
          </w:p>
        </w:tc>
      </w:tr>
      <w:tr w:rsidR="00024243" w:rsidRPr="002F0C61">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Координатор программы</w:t>
            </w:r>
          </w:p>
        </w:tc>
        <w:tc>
          <w:tcPr>
            <w:tcW w:w="7762" w:type="dxa"/>
          </w:tcPr>
          <w:p w:rsidR="00024243" w:rsidRPr="0057041B" w:rsidRDefault="00024243" w:rsidP="005F42FD">
            <w:pPr>
              <w:autoSpaceDE w:val="0"/>
              <w:autoSpaceDN w:val="0"/>
              <w:adjustRightInd w:val="0"/>
              <w:spacing w:after="0" w:line="240" w:lineRule="auto"/>
              <w:rPr>
                <w:rFonts w:ascii="Times New Roman" w:hAnsi="Times New Roman" w:cs="Times New Roman"/>
                <w:sz w:val="24"/>
                <w:szCs w:val="24"/>
              </w:rPr>
            </w:pPr>
            <w:r w:rsidRPr="0057041B">
              <w:rPr>
                <w:rFonts w:ascii="Times New Roman" w:hAnsi="Times New Roman" w:cs="Times New Roman"/>
                <w:sz w:val="24"/>
                <w:szCs w:val="24"/>
                <w:lang w:eastAsia="ru-RU"/>
              </w:rPr>
              <w:t>Заместитель главы Администрации МО «Можгинский район» по вопросам муниципального хозяйства и инфраструктуры</w:t>
            </w:r>
          </w:p>
        </w:tc>
      </w:tr>
      <w:tr w:rsidR="00024243" w:rsidRPr="002F0C61">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b/>
                <w:bCs/>
                <w:sz w:val="24"/>
                <w:szCs w:val="24"/>
              </w:rPr>
            </w:pPr>
            <w:r w:rsidRPr="002F0C61">
              <w:rPr>
                <w:rFonts w:ascii="Times New Roman" w:hAnsi="Times New Roman" w:cs="Times New Roman"/>
                <w:sz w:val="24"/>
                <w:szCs w:val="24"/>
              </w:rPr>
              <w:t xml:space="preserve">Ответственные  исполнители </w:t>
            </w:r>
          </w:p>
        </w:tc>
        <w:tc>
          <w:tcPr>
            <w:tcW w:w="7762" w:type="dxa"/>
          </w:tcPr>
          <w:p w:rsidR="00024243" w:rsidRDefault="00024243" w:rsidP="005F42FD">
            <w:pPr>
              <w:autoSpaceDE w:val="0"/>
              <w:autoSpaceDN w:val="0"/>
              <w:adjustRightInd w:val="0"/>
              <w:spacing w:after="0" w:line="240" w:lineRule="auto"/>
              <w:rPr>
                <w:rFonts w:ascii="Times New Roman" w:hAnsi="Times New Roman" w:cs="Times New Roman"/>
                <w:sz w:val="24"/>
                <w:szCs w:val="24"/>
              </w:rPr>
            </w:pPr>
            <w:r w:rsidRPr="00532F51">
              <w:rPr>
                <w:rFonts w:ascii="Times New Roman" w:hAnsi="Times New Roman"/>
                <w:color w:val="000000"/>
                <w:sz w:val="24"/>
                <w:szCs w:val="24"/>
              </w:rPr>
              <w:t>Администрация  муниципального образования «Можгинский  район»</w:t>
            </w:r>
          </w:p>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Отдел по делам строительства, архитектуры и ЖКХ</w:t>
            </w:r>
          </w:p>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p>
        </w:tc>
      </w:tr>
      <w:tr w:rsidR="00024243" w:rsidRPr="002F0C61">
        <w:tc>
          <w:tcPr>
            <w:tcW w:w="1985" w:type="dxa"/>
          </w:tcPr>
          <w:p w:rsidR="00024243" w:rsidRPr="002F0C61" w:rsidRDefault="00024243" w:rsidP="005F42FD">
            <w:pPr>
              <w:autoSpaceDE w:val="0"/>
              <w:autoSpaceDN w:val="0"/>
              <w:adjustRightInd w:val="0"/>
              <w:spacing w:after="0" w:line="240" w:lineRule="auto"/>
              <w:rPr>
                <w:rFonts w:ascii="Times New Roman" w:hAnsi="Times New Roman" w:cs="Times New Roman"/>
                <w:sz w:val="24"/>
                <w:szCs w:val="24"/>
              </w:rPr>
            </w:pPr>
            <w:r w:rsidRPr="00EC4A33">
              <w:rPr>
                <w:rFonts w:ascii="Times New Roman" w:hAnsi="Times New Roman"/>
                <w:color w:val="000000"/>
                <w:sz w:val="24"/>
                <w:szCs w:val="24"/>
              </w:rPr>
              <w:t>Соисполнители</w:t>
            </w:r>
          </w:p>
        </w:tc>
        <w:tc>
          <w:tcPr>
            <w:tcW w:w="7762" w:type="dxa"/>
          </w:tcPr>
          <w:p w:rsidR="00024243" w:rsidRPr="00EC4A33" w:rsidRDefault="00024243" w:rsidP="00080159">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Администрация муниципального образования «Можгинский рай</w:t>
            </w:r>
            <w:r>
              <w:rPr>
                <w:rFonts w:ascii="Times New Roman" w:hAnsi="Times New Roman"/>
                <w:color w:val="000000"/>
                <w:sz w:val="24"/>
                <w:szCs w:val="24"/>
              </w:rPr>
              <w:t xml:space="preserve">он» (отраслевые управления);   </w:t>
            </w:r>
            <w:r w:rsidRPr="00EC4A33">
              <w:rPr>
                <w:rFonts w:ascii="Times New Roman" w:hAnsi="Times New Roman"/>
                <w:color w:val="000000"/>
                <w:sz w:val="24"/>
                <w:szCs w:val="24"/>
              </w:rPr>
              <w:t xml:space="preserve">                                   </w:t>
            </w:r>
          </w:p>
          <w:p w:rsidR="00024243" w:rsidRPr="002F0C61" w:rsidRDefault="00024243" w:rsidP="00080159">
            <w:pPr>
              <w:autoSpaceDE w:val="0"/>
              <w:autoSpaceDN w:val="0"/>
              <w:adjustRightInd w:val="0"/>
              <w:spacing w:after="0" w:line="240" w:lineRule="auto"/>
              <w:rPr>
                <w:rFonts w:ascii="Times New Roman" w:hAnsi="Times New Roman" w:cs="Times New Roman"/>
                <w:sz w:val="24"/>
                <w:szCs w:val="24"/>
              </w:rPr>
            </w:pPr>
            <w:r w:rsidRPr="00EC4A33">
              <w:rPr>
                <w:rFonts w:ascii="Times New Roman" w:hAnsi="Times New Roman"/>
                <w:color w:val="000000"/>
                <w:sz w:val="24"/>
                <w:szCs w:val="24"/>
              </w:rPr>
              <w:t>Администрации муниципальных образований поселений   в Можгинском рай</w:t>
            </w:r>
            <w:r>
              <w:rPr>
                <w:rFonts w:ascii="Times New Roman" w:hAnsi="Times New Roman"/>
                <w:color w:val="000000"/>
                <w:sz w:val="24"/>
                <w:szCs w:val="24"/>
              </w:rPr>
              <w:t>оне (по согласованию)</w:t>
            </w:r>
            <w:r w:rsidRPr="00EC4A33">
              <w:rPr>
                <w:rFonts w:ascii="Times New Roman" w:hAnsi="Times New Roman"/>
                <w:color w:val="000000"/>
                <w:sz w:val="24"/>
                <w:szCs w:val="24"/>
              </w:rPr>
              <w:t xml:space="preserve">        </w:t>
            </w:r>
          </w:p>
        </w:tc>
      </w:tr>
      <w:tr w:rsidR="00024243" w:rsidRPr="002F0C61">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b/>
                <w:bCs/>
                <w:sz w:val="24"/>
                <w:szCs w:val="24"/>
              </w:rPr>
            </w:pPr>
            <w:r w:rsidRPr="002F0C61">
              <w:rPr>
                <w:rFonts w:ascii="Times New Roman" w:hAnsi="Times New Roman" w:cs="Times New Roman"/>
                <w:sz w:val="24"/>
                <w:szCs w:val="24"/>
              </w:rPr>
              <w:t>Цель</w:t>
            </w:r>
          </w:p>
        </w:tc>
        <w:tc>
          <w:tcPr>
            <w:tcW w:w="7762"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Развитие муниципального хозяйства и территории в целях обеспечения комфортных условий проживания для граждан в настоящем и будущем</w:t>
            </w:r>
          </w:p>
        </w:tc>
      </w:tr>
      <w:tr w:rsidR="00024243" w:rsidRPr="002F0C61">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b/>
                <w:bCs/>
                <w:sz w:val="24"/>
                <w:szCs w:val="24"/>
              </w:rPr>
            </w:pPr>
            <w:r w:rsidRPr="002F0C61">
              <w:rPr>
                <w:rFonts w:ascii="Times New Roman" w:hAnsi="Times New Roman" w:cs="Times New Roman"/>
                <w:sz w:val="24"/>
                <w:szCs w:val="24"/>
              </w:rPr>
              <w:t>Задачи программы (цели подпрограмм)</w:t>
            </w:r>
          </w:p>
        </w:tc>
        <w:tc>
          <w:tcPr>
            <w:tcW w:w="7762" w:type="dxa"/>
          </w:tcPr>
          <w:p w:rsidR="00024243" w:rsidRPr="00DA7D48" w:rsidRDefault="00024243" w:rsidP="005F42FD">
            <w:pPr>
              <w:spacing w:after="0" w:line="240" w:lineRule="auto"/>
              <w:rPr>
                <w:rFonts w:ascii="Times New Roman" w:hAnsi="Times New Roman" w:cs="Times New Roman"/>
                <w:sz w:val="24"/>
                <w:szCs w:val="24"/>
              </w:rPr>
            </w:pPr>
            <w:r w:rsidRPr="002F0C61">
              <w:rPr>
                <w:rFonts w:ascii="Times New Roman" w:hAnsi="Times New Roman" w:cs="Times New Roman"/>
                <w:sz w:val="24"/>
                <w:szCs w:val="24"/>
              </w:rPr>
              <w:t>1 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города, а также повышение бюджетной эффективности землепользования.</w:t>
            </w:r>
          </w:p>
          <w:p w:rsidR="00024243" w:rsidRDefault="00024243" w:rsidP="005F42FD">
            <w:pPr>
              <w:spacing w:after="0" w:line="240" w:lineRule="auto"/>
              <w:rPr>
                <w:rFonts w:ascii="Times New Roman" w:hAnsi="Times New Roman" w:cs="Times New Roman"/>
                <w:sz w:val="24"/>
                <w:szCs w:val="24"/>
              </w:rPr>
            </w:pPr>
            <w:r w:rsidRPr="002F0C61">
              <w:rPr>
                <w:rFonts w:ascii="Times New Roman" w:hAnsi="Times New Roman" w:cs="Times New Roman"/>
                <w:sz w:val="24"/>
                <w:szCs w:val="24"/>
              </w:rPr>
              <w:t xml:space="preserve">2 </w:t>
            </w:r>
            <w:r w:rsidRPr="0057041B">
              <w:rPr>
                <w:rFonts w:ascii="Times New Roman" w:hAnsi="Times New Roman" w:cs="Times New Roman"/>
                <w:sz w:val="24"/>
                <w:szCs w:val="24"/>
              </w:rPr>
              <w:t>Создание безопасных и благоприятных условий проживания граждан в жилых помещениях на территории Можгинского района</w:t>
            </w:r>
            <w:r>
              <w:rPr>
                <w:rFonts w:ascii="Times New Roman" w:hAnsi="Times New Roman" w:cs="Times New Roman"/>
                <w:sz w:val="24"/>
                <w:szCs w:val="24"/>
              </w:rPr>
              <w:t>.</w:t>
            </w:r>
          </w:p>
          <w:p w:rsidR="00024243" w:rsidRPr="0057041B" w:rsidRDefault="00024243" w:rsidP="005F42FD">
            <w:pPr>
              <w:spacing w:after="0" w:line="240" w:lineRule="auto"/>
              <w:rPr>
                <w:rFonts w:ascii="Times New Roman" w:hAnsi="Times New Roman" w:cs="Times New Roman"/>
                <w:sz w:val="24"/>
                <w:szCs w:val="24"/>
              </w:rPr>
            </w:pPr>
            <w:r w:rsidRPr="002F0C61">
              <w:rPr>
                <w:rFonts w:ascii="Times New Roman" w:hAnsi="Times New Roman" w:cs="Times New Roman"/>
                <w:sz w:val="24"/>
                <w:szCs w:val="24"/>
              </w:rPr>
              <w:t>3</w:t>
            </w:r>
            <w:r w:rsidRPr="0057041B">
              <w:rPr>
                <w:rFonts w:ascii="Times New Roman" w:hAnsi="Times New Roman" w:cs="Times New Roman"/>
                <w:sz w:val="24"/>
                <w:szCs w:val="24"/>
              </w:rPr>
              <w:t xml:space="preserve"> Обеспечение надежной и эффективной работы инженерно-коммунальной инфраструктуры района, ее развитие с учетом потребности в новых мощностях, обеспечение  потребителей необходимым набором коммунальных услуг, отвечающих по качеству установленным нормативным требованиям</w:t>
            </w:r>
            <w:r>
              <w:rPr>
                <w:rFonts w:ascii="Times New Roman" w:hAnsi="Times New Roman" w:cs="Times New Roman"/>
                <w:sz w:val="24"/>
                <w:szCs w:val="24"/>
              </w:rPr>
              <w:t>.</w:t>
            </w:r>
          </w:p>
          <w:p w:rsidR="00024243" w:rsidRPr="0057041B" w:rsidRDefault="00024243" w:rsidP="005F42FD">
            <w:pPr>
              <w:spacing w:after="0" w:line="240" w:lineRule="auto"/>
              <w:rPr>
                <w:rFonts w:ascii="Times New Roman" w:hAnsi="Times New Roman" w:cs="Times New Roman"/>
                <w:sz w:val="24"/>
                <w:szCs w:val="24"/>
              </w:rPr>
            </w:pPr>
            <w:r w:rsidRPr="0057041B">
              <w:rPr>
                <w:rFonts w:ascii="Times New Roman" w:hAnsi="Times New Roman" w:cs="Times New Roman"/>
                <w:sz w:val="24"/>
                <w:szCs w:val="24"/>
              </w:rPr>
              <w:t>4 Повышение качества благоустройства территорий сельских поселений и охраны окружающей среды на территории муниципального образования «Можгинский район»</w:t>
            </w:r>
          </w:p>
          <w:p w:rsidR="00024243" w:rsidRPr="00DA7D48"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5 Обеспечение доступности, повышение уровня сервиса и комфорта общественного транспорта на территории района. Улучшение состояния и развитие сети автомобильных дорог общего пользования местного значения, повышение безопасности дорожного движения.</w:t>
            </w:r>
          </w:p>
        </w:tc>
      </w:tr>
      <w:tr w:rsidR="00024243" w:rsidRPr="002F0C61">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Целевые показатели</w:t>
            </w:r>
          </w:p>
        </w:tc>
        <w:tc>
          <w:tcPr>
            <w:tcW w:w="7762" w:type="dxa"/>
          </w:tcPr>
          <w:p w:rsidR="00024243" w:rsidRPr="00DA7D48" w:rsidRDefault="00024243" w:rsidP="005F42FD">
            <w:pPr>
              <w:spacing w:after="0" w:line="240" w:lineRule="auto"/>
              <w:rPr>
                <w:rFonts w:ascii="Times New Roman" w:hAnsi="Times New Roman" w:cs="Times New Roman"/>
                <w:sz w:val="24"/>
                <w:szCs w:val="24"/>
              </w:rPr>
            </w:pPr>
            <w:r w:rsidRPr="002F0C61">
              <w:rPr>
                <w:rFonts w:ascii="Times New Roman" w:hAnsi="Times New Roman" w:cs="Times New Roman"/>
                <w:sz w:val="24"/>
                <w:szCs w:val="24"/>
              </w:rPr>
              <w:t>Целевые показатели определены по подпрограммам муниципальной программы</w:t>
            </w:r>
          </w:p>
        </w:tc>
      </w:tr>
      <w:tr w:rsidR="00024243" w:rsidRPr="002F0C61">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Сроки и этапы  реализации</w:t>
            </w:r>
          </w:p>
        </w:tc>
        <w:tc>
          <w:tcPr>
            <w:tcW w:w="7762" w:type="dxa"/>
          </w:tcPr>
          <w:p w:rsidR="00024243" w:rsidRPr="00DA7D48" w:rsidRDefault="00024243" w:rsidP="005F42FD">
            <w:pPr>
              <w:spacing w:after="0" w:line="240" w:lineRule="auto"/>
              <w:rPr>
                <w:rFonts w:ascii="Times New Roman" w:hAnsi="Times New Roman" w:cs="Times New Roman"/>
                <w:sz w:val="24"/>
                <w:szCs w:val="24"/>
              </w:rPr>
            </w:pPr>
            <w:r w:rsidRPr="002F0C61">
              <w:rPr>
                <w:rFonts w:ascii="Times New Roman" w:hAnsi="Times New Roman" w:cs="Times New Roman"/>
                <w:sz w:val="24"/>
                <w:szCs w:val="24"/>
              </w:rPr>
              <w:t>Срок реализации - 2015-2020 годы.</w:t>
            </w:r>
          </w:p>
          <w:p w:rsidR="00024243" w:rsidRPr="00DA7D48" w:rsidRDefault="00024243" w:rsidP="005F42FD">
            <w:pPr>
              <w:spacing w:after="0" w:line="240" w:lineRule="auto"/>
              <w:rPr>
                <w:rFonts w:ascii="Times New Roman" w:hAnsi="Times New Roman" w:cs="Times New Roman"/>
                <w:sz w:val="24"/>
                <w:szCs w:val="24"/>
              </w:rPr>
            </w:pPr>
            <w:r w:rsidRPr="002F0C61">
              <w:rPr>
                <w:rFonts w:ascii="Times New Roman" w:hAnsi="Times New Roman" w:cs="Times New Roman"/>
                <w:sz w:val="24"/>
                <w:szCs w:val="24"/>
              </w:rPr>
              <w:t>Этапы реализации муниципальной программы и ее подпрограмм не выделяются.</w:t>
            </w:r>
          </w:p>
        </w:tc>
      </w:tr>
      <w:tr w:rsidR="00024243" w:rsidRPr="002F0C61">
        <w:trPr>
          <w:trHeight w:val="3103"/>
        </w:trPr>
        <w:tc>
          <w:tcPr>
            <w:tcW w:w="1985" w:type="dxa"/>
          </w:tcPr>
          <w:p w:rsidR="00024243" w:rsidRPr="00476160" w:rsidRDefault="00024243" w:rsidP="005F42FD">
            <w:pPr>
              <w:autoSpaceDE w:val="0"/>
              <w:autoSpaceDN w:val="0"/>
              <w:adjustRightInd w:val="0"/>
              <w:spacing w:after="0" w:line="240" w:lineRule="auto"/>
              <w:rPr>
                <w:rFonts w:ascii="Times New Roman" w:hAnsi="Times New Roman" w:cs="Times New Roman"/>
                <w:lang w:eastAsia="ru-RU"/>
              </w:rPr>
            </w:pPr>
            <w:r w:rsidRPr="00476160">
              <w:rPr>
                <w:rFonts w:ascii="Times New Roman" w:hAnsi="Times New Roman" w:cs="Times New Roman"/>
                <w:lang w:eastAsia="ru-RU"/>
              </w:rPr>
              <w:t>Ресурсное обеспечение за счет средств бюджета МО «Можгинский район»</w:t>
            </w:r>
          </w:p>
        </w:tc>
        <w:tc>
          <w:tcPr>
            <w:tcW w:w="7762" w:type="dxa"/>
          </w:tcPr>
          <w:p w:rsidR="00024243" w:rsidRPr="005F42FD" w:rsidRDefault="00024243" w:rsidP="005F42FD">
            <w:pPr>
              <w:autoSpaceDE w:val="0"/>
              <w:autoSpaceDN w:val="0"/>
              <w:adjustRightInd w:val="0"/>
              <w:spacing w:after="0" w:line="240" w:lineRule="auto"/>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Общий объем финансирования меропри</w:t>
            </w:r>
            <w:r>
              <w:rPr>
                <w:rFonts w:ascii="Times New Roman" w:hAnsi="Times New Roman" w:cs="Times New Roman"/>
                <w:sz w:val="24"/>
                <w:szCs w:val="24"/>
                <w:lang w:eastAsia="ru-RU"/>
              </w:rPr>
              <w:t>ятий п</w:t>
            </w:r>
            <w:r w:rsidRPr="005F42FD">
              <w:rPr>
                <w:rFonts w:ascii="Times New Roman" w:hAnsi="Times New Roman" w:cs="Times New Roman"/>
                <w:sz w:val="24"/>
                <w:szCs w:val="24"/>
                <w:lang w:eastAsia="ru-RU"/>
              </w:rPr>
              <w:t xml:space="preserve">программы за 2015-2020 годы за счет средств бюджета Можгинского района составит </w:t>
            </w:r>
            <w:r>
              <w:rPr>
                <w:rFonts w:ascii="Times New Roman" w:hAnsi="Times New Roman" w:cs="Times New Roman"/>
                <w:sz w:val="24"/>
                <w:szCs w:val="24"/>
                <w:lang w:eastAsia="ru-RU"/>
              </w:rPr>
              <w:t>32454,7 рублей.</w:t>
            </w:r>
            <w:r w:rsidRPr="005F42FD">
              <w:rPr>
                <w:rFonts w:ascii="Times New Roman" w:hAnsi="Times New Roman" w:cs="Times New Roman"/>
                <w:sz w:val="24"/>
                <w:szCs w:val="24"/>
                <w:lang w:eastAsia="ru-RU"/>
              </w:rPr>
              <w:t xml:space="preserve"> </w:t>
            </w:r>
          </w:p>
          <w:p w:rsidR="00024243" w:rsidRPr="005F42FD" w:rsidRDefault="00024243" w:rsidP="005F42FD">
            <w:pPr>
              <w:spacing w:after="0" w:line="240" w:lineRule="auto"/>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Сведения о ресурсном обеспечении подпрограммы за счет средств бюджета Можгинского района по годам реализации муниципальной программы (в тыс. руб.): </w:t>
            </w:r>
          </w:p>
          <w:tbl>
            <w:tblPr>
              <w:tblW w:w="7782" w:type="dxa"/>
              <w:jc w:val="center"/>
              <w:tblLayout w:type="fixed"/>
              <w:tblLook w:val="00A0"/>
            </w:tblPr>
            <w:tblGrid>
              <w:gridCol w:w="1698"/>
              <w:gridCol w:w="953"/>
              <w:gridCol w:w="850"/>
              <w:gridCol w:w="851"/>
              <w:gridCol w:w="891"/>
              <w:gridCol w:w="851"/>
              <w:gridCol w:w="860"/>
              <w:gridCol w:w="828"/>
            </w:tblGrid>
            <w:tr w:rsidR="00024243" w:rsidRPr="002F0C61">
              <w:trPr>
                <w:trHeight w:val="300"/>
                <w:jc w:val="center"/>
              </w:trPr>
              <w:tc>
                <w:tcPr>
                  <w:tcW w:w="1698"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DA7D48" w:rsidRDefault="00024243" w:rsidP="005F42FD">
                  <w:pPr>
                    <w:spacing w:after="0" w:line="240" w:lineRule="auto"/>
                    <w:rPr>
                      <w:rFonts w:ascii="Times New Roman" w:hAnsi="Times New Roman" w:cs="Times New Roman"/>
                      <w:b/>
                      <w:bCs/>
                      <w:sz w:val="24"/>
                      <w:szCs w:val="24"/>
                      <w:lang w:eastAsia="ru-RU"/>
                    </w:rPr>
                  </w:pPr>
                </w:p>
              </w:tc>
              <w:tc>
                <w:tcPr>
                  <w:tcW w:w="953" w:type="dxa"/>
                  <w:tcBorders>
                    <w:top w:val="single" w:sz="4" w:space="0" w:color="808080"/>
                    <w:left w:val="nil"/>
                    <w:bottom w:val="single" w:sz="4" w:space="0" w:color="808080"/>
                    <w:right w:val="single" w:sz="4" w:space="0" w:color="808080"/>
                  </w:tcBorders>
                  <w:shd w:val="clear" w:color="000000" w:fill="FFFFFF"/>
                  <w:vAlign w:val="center"/>
                </w:tcPr>
                <w:p w:rsidR="00024243" w:rsidRPr="000B76DB" w:rsidRDefault="00024243" w:rsidP="005F42FD">
                  <w:pPr>
                    <w:spacing w:after="0" w:line="240" w:lineRule="auto"/>
                    <w:jc w:val="center"/>
                    <w:rPr>
                      <w:rFonts w:ascii="Times New Roman" w:hAnsi="Times New Roman" w:cs="Times New Roman"/>
                      <w:sz w:val="16"/>
                      <w:szCs w:val="16"/>
                      <w:lang w:eastAsia="ru-RU"/>
                    </w:rPr>
                  </w:pPr>
                  <w:r w:rsidRPr="000B76DB">
                    <w:rPr>
                      <w:rFonts w:ascii="Times New Roman" w:hAnsi="Times New Roman" w:cs="Times New Roman"/>
                      <w:sz w:val="16"/>
                      <w:szCs w:val="16"/>
                      <w:lang w:eastAsia="ru-RU"/>
                    </w:rPr>
                    <w:t>Всего</w:t>
                  </w:r>
                </w:p>
              </w:tc>
              <w:tc>
                <w:tcPr>
                  <w:tcW w:w="850" w:type="dxa"/>
                  <w:tcBorders>
                    <w:top w:val="single" w:sz="4" w:space="0" w:color="808080"/>
                    <w:left w:val="nil"/>
                    <w:bottom w:val="single" w:sz="4" w:space="0" w:color="808080"/>
                    <w:right w:val="single" w:sz="4" w:space="0" w:color="808080"/>
                  </w:tcBorders>
                  <w:shd w:val="clear" w:color="000000" w:fill="FFFFFF"/>
                  <w:noWrap/>
                  <w:vAlign w:val="center"/>
                </w:tcPr>
                <w:p w:rsidR="00024243" w:rsidRPr="000B76DB" w:rsidRDefault="00024243" w:rsidP="005F42FD">
                  <w:pPr>
                    <w:spacing w:after="0" w:line="240" w:lineRule="auto"/>
                    <w:jc w:val="center"/>
                    <w:rPr>
                      <w:rFonts w:ascii="Times New Roman" w:hAnsi="Times New Roman" w:cs="Times New Roman"/>
                      <w:sz w:val="16"/>
                      <w:szCs w:val="16"/>
                      <w:lang w:eastAsia="ru-RU"/>
                    </w:rPr>
                  </w:pPr>
                  <w:smartTag w:uri="urn:schemas-microsoft-com:office:smarttags" w:element="metricconverter">
                    <w:smartTagPr>
                      <w:attr w:name="ProductID" w:val="2015 г"/>
                    </w:smartTagPr>
                    <w:r w:rsidRPr="000B76DB">
                      <w:rPr>
                        <w:rFonts w:ascii="Times New Roman" w:hAnsi="Times New Roman" w:cs="Times New Roman"/>
                        <w:sz w:val="16"/>
                        <w:szCs w:val="16"/>
                        <w:lang w:eastAsia="ru-RU"/>
                      </w:rPr>
                      <w:t>2015 г</w:t>
                    </w:r>
                  </w:smartTag>
                  <w:r w:rsidRPr="000B76DB">
                    <w:rPr>
                      <w:rFonts w:ascii="Times New Roman" w:hAnsi="Times New Roman" w:cs="Times New Roman"/>
                      <w:sz w:val="16"/>
                      <w:szCs w:val="16"/>
                      <w:lang w:eastAsia="ru-RU"/>
                    </w:rPr>
                    <w:t>.</w:t>
                  </w:r>
                </w:p>
              </w:tc>
              <w:tc>
                <w:tcPr>
                  <w:tcW w:w="851" w:type="dxa"/>
                  <w:tcBorders>
                    <w:top w:val="single" w:sz="4" w:space="0" w:color="808080"/>
                    <w:left w:val="nil"/>
                    <w:bottom w:val="single" w:sz="4" w:space="0" w:color="808080"/>
                    <w:right w:val="single" w:sz="4" w:space="0" w:color="808080"/>
                  </w:tcBorders>
                  <w:shd w:val="clear" w:color="000000" w:fill="FFFFFF"/>
                  <w:noWrap/>
                  <w:vAlign w:val="center"/>
                </w:tcPr>
                <w:p w:rsidR="00024243" w:rsidRPr="000B76DB" w:rsidRDefault="00024243" w:rsidP="005F42FD">
                  <w:pPr>
                    <w:spacing w:after="0" w:line="240" w:lineRule="auto"/>
                    <w:jc w:val="center"/>
                    <w:rPr>
                      <w:rFonts w:ascii="Times New Roman" w:hAnsi="Times New Roman" w:cs="Times New Roman"/>
                      <w:sz w:val="16"/>
                      <w:szCs w:val="16"/>
                      <w:lang w:eastAsia="ru-RU"/>
                    </w:rPr>
                  </w:pPr>
                  <w:smartTag w:uri="urn:schemas-microsoft-com:office:smarttags" w:element="metricconverter">
                    <w:smartTagPr>
                      <w:attr w:name="ProductID" w:val="2016 г"/>
                    </w:smartTagPr>
                    <w:r w:rsidRPr="000B76DB">
                      <w:rPr>
                        <w:rFonts w:ascii="Times New Roman" w:hAnsi="Times New Roman" w:cs="Times New Roman"/>
                        <w:sz w:val="16"/>
                        <w:szCs w:val="16"/>
                        <w:lang w:eastAsia="ru-RU"/>
                      </w:rPr>
                      <w:t>2016 г</w:t>
                    </w:r>
                  </w:smartTag>
                  <w:r w:rsidRPr="000B76DB">
                    <w:rPr>
                      <w:rFonts w:ascii="Times New Roman" w:hAnsi="Times New Roman" w:cs="Times New Roman"/>
                      <w:sz w:val="16"/>
                      <w:szCs w:val="16"/>
                      <w:lang w:eastAsia="ru-RU"/>
                    </w:rPr>
                    <w:t>.</w:t>
                  </w:r>
                </w:p>
              </w:tc>
              <w:tc>
                <w:tcPr>
                  <w:tcW w:w="891" w:type="dxa"/>
                  <w:tcBorders>
                    <w:top w:val="single" w:sz="4" w:space="0" w:color="808080"/>
                    <w:left w:val="nil"/>
                    <w:bottom w:val="single" w:sz="4" w:space="0" w:color="808080"/>
                    <w:right w:val="single" w:sz="4" w:space="0" w:color="808080"/>
                  </w:tcBorders>
                  <w:shd w:val="clear" w:color="000000" w:fill="FFFFFF"/>
                  <w:noWrap/>
                  <w:vAlign w:val="center"/>
                </w:tcPr>
                <w:p w:rsidR="00024243" w:rsidRPr="000B76DB" w:rsidRDefault="00024243" w:rsidP="005F42FD">
                  <w:pPr>
                    <w:spacing w:after="0" w:line="240" w:lineRule="auto"/>
                    <w:jc w:val="center"/>
                    <w:rPr>
                      <w:rFonts w:ascii="Times New Roman" w:hAnsi="Times New Roman" w:cs="Times New Roman"/>
                      <w:sz w:val="16"/>
                      <w:szCs w:val="16"/>
                      <w:lang w:eastAsia="ru-RU"/>
                    </w:rPr>
                  </w:pPr>
                  <w:smartTag w:uri="urn:schemas-microsoft-com:office:smarttags" w:element="metricconverter">
                    <w:smartTagPr>
                      <w:attr w:name="ProductID" w:val="2017 г"/>
                    </w:smartTagPr>
                    <w:r w:rsidRPr="000B76DB">
                      <w:rPr>
                        <w:rFonts w:ascii="Times New Roman" w:hAnsi="Times New Roman" w:cs="Times New Roman"/>
                        <w:sz w:val="16"/>
                        <w:szCs w:val="16"/>
                        <w:lang w:eastAsia="ru-RU"/>
                      </w:rPr>
                      <w:t>2017 г</w:t>
                    </w:r>
                  </w:smartTag>
                  <w:r w:rsidRPr="000B76DB">
                    <w:rPr>
                      <w:rFonts w:ascii="Times New Roman" w:hAnsi="Times New Roman" w:cs="Times New Roman"/>
                      <w:sz w:val="16"/>
                      <w:szCs w:val="16"/>
                      <w:lang w:eastAsia="ru-RU"/>
                    </w:rPr>
                    <w:t>.</w:t>
                  </w:r>
                </w:p>
              </w:tc>
              <w:tc>
                <w:tcPr>
                  <w:tcW w:w="851" w:type="dxa"/>
                  <w:tcBorders>
                    <w:top w:val="single" w:sz="4" w:space="0" w:color="808080"/>
                    <w:left w:val="nil"/>
                    <w:bottom w:val="single" w:sz="4" w:space="0" w:color="808080"/>
                    <w:right w:val="single" w:sz="4" w:space="0" w:color="808080"/>
                  </w:tcBorders>
                  <w:shd w:val="clear" w:color="000000" w:fill="FFFFFF"/>
                  <w:noWrap/>
                  <w:vAlign w:val="center"/>
                </w:tcPr>
                <w:p w:rsidR="00024243" w:rsidRPr="000B76DB" w:rsidRDefault="00024243" w:rsidP="005F42FD">
                  <w:pPr>
                    <w:spacing w:after="0" w:line="240" w:lineRule="auto"/>
                    <w:jc w:val="center"/>
                    <w:rPr>
                      <w:rFonts w:ascii="Times New Roman" w:hAnsi="Times New Roman" w:cs="Times New Roman"/>
                      <w:sz w:val="16"/>
                      <w:szCs w:val="16"/>
                      <w:lang w:eastAsia="ru-RU"/>
                    </w:rPr>
                  </w:pPr>
                  <w:smartTag w:uri="urn:schemas-microsoft-com:office:smarttags" w:element="metricconverter">
                    <w:smartTagPr>
                      <w:attr w:name="ProductID" w:val="2018 г"/>
                    </w:smartTagPr>
                    <w:r w:rsidRPr="000B76DB">
                      <w:rPr>
                        <w:rFonts w:ascii="Times New Roman" w:hAnsi="Times New Roman" w:cs="Times New Roman"/>
                        <w:sz w:val="16"/>
                        <w:szCs w:val="16"/>
                        <w:lang w:eastAsia="ru-RU"/>
                      </w:rPr>
                      <w:t>2018 г</w:t>
                    </w:r>
                  </w:smartTag>
                  <w:r w:rsidRPr="000B76DB">
                    <w:rPr>
                      <w:rFonts w:ascii="Times New Roman" w:hAnsi="Times New Roman" w:cs="Times New Roman"/>
                      <w:sz w:val="16"/>
                      <w:szCs w:val="16"/>
                      <w:lang w:eastAsia="ru-RU"/>
                    </w:rPr>
                    <w:t>.</w:t>
                  </w:r>
                </w:p>
              </w:tc>
              <w:tc>
                <w:tcPr>
                  <w:tcW w:w="860" w:type="dxa"/>
                  <w:tcBorders>
                    <w:top w:val="single" w:sz="4" w:space="0" w:color="808080"/>
                    <w:left w:val="nil"/>
                    <w:bottom w:val="single" w:sz="4" w:space="0" w:color="808080"/>
                    <w:right w:val="single" w:sz="4" w:space="0" w:color="808080"/>
                  </w:tcBorders>
                  <w:shd w:val="clear" w:color="000000" w:fill="FFFFFF"/>
                  <w:noWrap/>
                  <w:vAlign w:val="center"/>
                </w:tcPr>
                <w:p w:rsidR="00024243" w:rsidRPr="000B76DB" w:rsidRDefault="00024243" w:rsidP="005F42FD">
                  <w:pPr>
                    <w:spacing w:after="0" w:line="240" w:lineRule="auto"/>
                    <w:jc w:val="center"/>
                    <w:rPr>
                      <w:rFonts w:ascii="Times New Roman" w:hAnsi="Times New Roman" w:cs="Times New Roman"/>
                      <w:sz w:val="16"/>
                      <w:szCs w:val="16"/>
                      <w:lang w:eastAsia="ru-RU"/>
                    </w:rPr>
                  </w:pPr>
                  <w:smartTag w:uri="urn:schemas-microsoft-com:office:smarttags" w:element="metricconverter">
                    <w:smartTagPr>
                      <w:attr w:name="ProductID" w:val="2019 г"/>
                    </w:smartTagPr>
                    <w:r w:rsidRPr="000B76DB">
                      <w:rPr>
                        <w:rFonts w:ascii="Times New Roman" w:hAnsi="Times New Roman" w:cs="Times New Roman"/>
                        <w:sz w:val="16"/>
                        <w:szCs w:val="16"/>
                        <w:lang w:eastAsia="ru-RU"/>
                      </w:rPr>
                      <w:t>2019 г</w:t>
                    </w:r>
                  </w:smartTag>
                  <w:r w:rsidRPr="000B76DB">
                    <w:rPr>
                      <w:rFonts w:ascii="Times New Roman" w:hAnsi="Times New Roman" w:cs="Times New Roman"/>
                      <w:sz w:val="16"/>
                      <w:szCs w:val="16"/>
                      <w:lang w:eastAsia="ru-RU"/>
                    </w:rPr>
                    <w:t>.</w:t>
                  </w:r>
                </w:p>
              </w:tc>
              <w:tc>
                <w:tcPr>
                  <w:tcW w:w="828" w:type="dxa"/>
                  <w:tcBorders>
                    <w:top w:val="single" w:sz="4" w:space="0" w:color="808080"/>
                    <w:left w:val="nil"/>
                    <w:bottom w:val="single" w:sz="4" w:space="0" w:color="808080"/>
                    <w:right w:val="single" w:sz="4" w:space="0" w:color="808080"/>
                  </w:tcBorders>
                  <w:shd w:val="clear" w:color="000000" w:fill="FFFFFF"/>
                  <w:vAlign w:val="center"/>
                </w:tcPr>
                <w:p w:rsidR="00024243" w:rsidRPr="000B76DB" w:rsidRDefault="00024243" w:rsidP="005F42FD">
                  <w:pPr>
                    <w:spacing w:after="0" w:line="240" w:lineRule="auto"/>
                    <w:jc w:val="center"/>
                    <w:rPr>
                      <w:rFonts w:ascii="Times New Roman" w:hAnsi="Times New Roman" w:cs="Times New Roman"/>
                      <w:sz w:val="16"/>
                      <w:szCs w:val="16"/>
                      <w:lang w:eastAsia="ru-RU"/>
                    </w:rPr>
                  </w:pPr>
                  <w:smartTag w:uri="urn:schemas-microsoft-com:office:smarttags" w:element="metricconverter">
                    <w:smartTagPr>
                      <w:attr w:name="ProductID" w:val="2020 г"/>
                    </w:smartTagPr>
                    <w:r w:rsidRPr="000B76DB">
                      <w:rPr>
                        <w:rFonts w:ascii="Times New Roman" w:hAnsi="Times New Roman" w:cs="Times New Roman"/>
                        <w:sz w:val="16"/>
                        <w:szCs w:val="16"/>
                        <w:lang w:eastAsia="ru-RU"/>
                      </w:rPr>
                      <w:t>2020 г</w:t>
                    </w:r>
                  </w:smartTag>
                  <w:r w:rsidRPr="000B76DB">
                    <w:rPr>
                      <w:rFonts w:ascii="Times New Roman" w:hAnsi="Times New Roman" w:cs="Times New Roman"/>
                      <w:sz w:val="16"/>
                      <w:szCs w:val="16"/>
                      <w:lang w:eastAsia="ru-RU"/>
                    </w:rPr>
                    <w:t>.</w:t>
                  </w:r>
                </w:p>
              </w:tc>
            </w:tr>
            <w:tr w:rsidR="00024243" w:rsidRPr="002F0C61">
              <w:trPr>
                <w:trHeight w:val="300"/>
                <w:jc w:val="center"/>
              </w:trPr>
              <w:tc>
                <w:tcPr>
                  <w:tcW w:w="1698" w:type="dxa"/>
                  <w:tcBorders>
                    <w:top w:val="nil"/>
                    <w:left w:val="single" w:sz="4" w:space="0" w:color="808080"/>
                    <w:bottom w:val="single" w:sz="4" w:space="0" w:color="808080"/>
                    <w:right w:val="single" w:sz="4" w:space="0" w:color="808080"/>
                  </w:tcBorders>
                  <w:shd w:val="clear" w:color="000000" w:fill="FFFFFF"/>
                  <w:vAlign w:val="center"/>
                </w:tcPr>
                <w:p w:rsidR="00024243" w:rsidRPr="00F00477" w:rsidRDefault="00024243" w:rsidP="005F42FD">
                  <w:pPr>
                    <w:spacing w:after="0" w:line="240" w:lineRule="auto"/>
                    <w:rPr>
                      <w:rFonts w:ascii="Times New Roman" w:hAnsi="Times New Roman" w:cs="Times New Roman"/>
                      <w:sz w:val="16"/>
                      <w:szCs w:val="16"/>
                      <w:lang w:eastAsia="ru-RU"/>
                    </w:rPr>
                  </w:pPr>
                  <w:r w:rsidRPr="00F00477">
                    <w:rPr>
                      <w:rFonts w:ascii="Times New Roman" w:hAnsi="Times New Roman" w:cs="Times New Roman"/>
                      <w:sz w:val="16"/>
                      <w:szCs w:val="16"/>
                      <w:lang w:eastAsia="ru-RU"/>
                    </w:rPr>
                    <w:t>бюджет МО «Можгинский район»</w:t>
                  </w:r>
                </w:p>
              </w:tc>
              <w:tc>
                <w:tcPr>
                  <w:tcW w:w="953" w:type="dxa"/>
                  <w:tcBorders>
                    <w:top w:val="nil"/>
                    <w:left w:val="nil"/>
                    <w:bottom w:val="single" w:sz="4" w:space="0" w:color="808080"/>
                    <w:right w:val="single" w:sz="4" w:space="0" w:color="808080"/>
                  </w:tcBorders>
                  <w:shd w:val="clear" w:color="000000" w:fill="FFFFFF"/>
                  <w:vAlign w:val="center"/>
                </w:tcPr>
                <w:p w:rsidR="00024243" w:rsidRPr="00F00477" w:rsidRDefault="00024243" w:rsidP="005F42FD">
                  <w:pPr>
                    <w:spacing w:after="0" w:line="240" w:lineRule="auto"/>
                    <w:jc w:val="center"/>
                    <w:rPr>
                      <w:rFonts w:ascii="Times New Roman" w:hAnsi="Times New Roman" w:cs="Times New Roman"/>
                      <w:sz w:val="16"/>
                      <w:szCs w:val="16"/>
                      <w:lang w:eastAsia="ru-RU"/>
                    </w:rPr>
                  </w:pPr>
                  <w:r>
                    <w:rPr>
                      <w:rFonts w:ascii="Times New Roman" w:hAnsi="Times New Roman" w:cs="Times New Roman"/>
                      <w:sz w:val="16"/>
                      <w:szCs w:val="16"/>
                      <w:lang w:eastAsia="ru-RU"/>
                    </w:rPr>
                    <w:t>32454,7</w:t>
                  </w:r>
                </w:p>
              </w:tc>
              <w:tc>
                <w:tcPr>
                  <w:tcW w:w="850" w:type="dxa"/>
                  <w:tcBorders>
                    <w:top w:val="nil"/>
                    <w:left w:val="nil"/>
                    <w:bottom w:val="single" w:sz="4" w:space="0" w:color="808080"/>
                    <w:right w:val="single" w:sz="4" w:space="0" w:color="808080"/>
                  </w:tcBorders>
                  <w:shd w:val="clear" w:color="000000" w:fill="FFFFFF"/>
                  <w:noWrap/>
                  <w:vAlign w:val="center"/>
                </w:tcPr>
                <w:p w:rsidR="00024243" w:rsidRPr="00F00477" w:rsidRDefault="00024243" w:rsidP="005F42FD">
                  <w:pPr>
                    <w:spacing w:after="0" w:line="240" w:lineRule="auto"/>
                    <w:jc w:val="center"/>
                    <w:rPr>
                      <w:rFonts w:ascii="Times New Roman" w:hAnsi="Times New Roman" w:cs="Times New Roman"/>
                      <w:sz w:val="16"/>
                      <w:szCs w:val="16"/>
                      <w:lang w:eastAsia="ru-RU"/>
                    </w:rPr>
                  </w:pPr>
                  <w:r>
                    <w:rPr>
                      <w:rFonts w:ascii="Times New Roman" w:hAnsi="Times New Roman" w:cs="Times New Roman"/>
                      <w:sz w:val="16"/>
                      <w:szCs w:val="16"/>
                      <w:lang w:eastAsia="ru-RU"/>
                    </w:rPr>
                    <w:t>5225,2</w:t>
                  </w:r>
                </w:p>
              </w:tc>
              <w:tc>
                <w:tcPr>
                  <w:tcW w:w="851" w:type="dxa"/>
                  <w:tcBorders>
                    <w:top w:val="nil"/>
                    <w:left w:val="nil"/>
                    <w:bottom w:val="single" w:sz="4" w:space="0" w:color="808080"/>
                    <w:right w:val="single" w:sz="4" w:space="0" w:color="808080"/>
                  </w:tcBorders>
                  <w:shd w:val="clear" w:color="000000" w:fill="FFFFFF"/>
                  <w:noWrap/>
                  <w:vAlign w:val="center"/>
                </w:tcPr>
                <w:p w:rsidR="00024243" w:rsidRPr="00F00477" w:rsidRDefault="00024243" w:rsidP="005F42FD">
                  <w:pPr>
                    <w:spacing w:after="0" w:line="240" w:lineRule="auto"/>
                    <w:jc w:val="center"/>
                    <w:rPr>
                      <w:rFonts w:ascii="Times New Roman" w:hAnsi="Times New Roman" w:cs="Times New Roman"/>
                      <w:sz w:val="16"/>
                      <w:szCs w:val="16"/>
                      <w:lang w:eastAsia="ru-RU"/>
                    </w:rPr>
                  </w:pPr>
                  <w:r>
                    <w:rPr>
                      <w:rFonts w:ascii="Times New Roman" w:hAnsi="Times New Roman" w:cs="Times New Roman"/>
                      <w:sz w:val="16"/>
                      <w:szCs w:val="16"/>
                      <w:lang w:eastAsia="ru-RU"/>
                    </w:rPr>
                    <w:t>5282,2</w:t>
                  </w:r>
                </w:p>
              </w:tc>
              <w:tc>
                <w:tcPr>
                  <w:tcW w:w="891" w:type="dxa"/>
                  <w:tcBorders>
                    <w:top w:val="nil"/>
                    <w:left w:val="nil"/>
                    <w:bottom w:val="single" w:sz="4" w:space="0" w:color="808080"/>
                    <w:right w:val="single" w:sz="4" w:space="0" w:color="808080"/>
                  </w:tcBorders>
                  <w:shd w:val="clear" w:color="000000" w:fill="FFFFFF"/>
                  <w:noWrap/>
                  <w:vAlign w:val="center"/>
                </w:tcPr>
                <w:p w:rsidR="00024243" w:rsidRPr="00F00477" w:rsidRDefault="00024243" w:rsidP="005F42FD">
                  <w:pPr>
                    <w:spacing w:after="0" w:line="240" w:lineRule="auto"/>
                    <w:jc w:val="center"/>
                    <w:rPr>
                      <w:rFonts w:ascii="Times New Roman" w:hAnsi="Times New Roman" w:cs="Times New Roman"/>
                      <w:sz w:val="16"/>
                      <w:szCs w:val="16"/>
                      <w:lang w:eastAsia="ru-RU"/>
                    </w:rPr>
                  </w:pPr>
                  <w:r>
                    <w:rPr>
                      <w:rFonts w:ascii="Times New Roman" w:hAnsi="Times New Roman" w:cs="Times New Roman"/>
                      <w:sz w:val="16"/>
                      <w:szCs w:val="16"/>
                      <w:lang w:eastAsia="ru-RU"/>
                    </w:rPr>
                    <w:t>5631,2</w:t>
                  </w:r>
                </w:p>
              </w:tc>
              <w:tc>
                <w:tcPr>
                  <w:tcW w:w="851" w:type="dxa"/>
                  <w:tcBorders>
                    <w:top w:val="nil"/>
                    <w:left w:val="nil"/>
                    <w:bottom w:val="single" w:sz="4" w:space="0" w:color="808080"/>
                    <w:right w:val="single" w:sz="4" w:space="0" w:color="808080"/>
                  </w:tcBorders>
                  <w:shd w:val="clear" w:color="000000" w:fill="FFFFFF"/>
                  <w:noWrap/>
                  <w:vAlign w:val="center"/>
                </w:tcPr>
                <w:p w:rsidR="00024243" w:rsidRPr="00F00477" w:rsidRDefault="00024243" w:rsidP="005F42FD">
                  <w:pPr>
                    <w:spacing w:after="0" w:line="240" w:lineRule="auto"/>
                    <w:jc w:val="center"/>
                    <w:rPr>
                      <w:rFonts w:ascii="Times New Roman" w:hAnsi="Times New Roman" w:cs="Times New Roman"/>
                      <w:sz w:val="16"/>
                      <w:szCs w:val="16"/>
                      <w:lang w:eastAsia="ru-RU"/>
                    </w:rPr>
                  </w:pPr>
                  <w:r>
                    <w:rPr>
                      <w:rFonts w:ascii="Times New Roman" w:hAnsi="Times New Roman" w:cs="Times New Roman"/>
                      <w:sz w:val="16"/>
                      <w:szCs w:val="16"/>
                      <w:lang w:eastAsia="ru-RU"/>
                    </w:rPr>
                    <w:t>5383,0</w:t>
                  </w:r>
                </w:p>
              </w:tc>
              <w:tc>
                <w:tcPr>
                  <w:tcW w:w="860" w:type="dxa"/>
                  <w:tcBorders>
                    <w:top w:val="nil"/>
                    <w:left w:val="nil"/>
                    <w:bottom w:val="single" w:sz="4" w:space="0" w:color="808080"/>
                    <w:right w:val="single" w:sz="4" w:space="0" w:color="808080"/>
                  </w:tcBorders>
                  <w:shd w:val="clear" w:color="000000" w:fill="FFFFFF"/>
                  <w:noWrap/>
                  <w:vAlign w:val="center"/>
                </w:tcPr>
                <w:p w:rsidR="00024243" w:rsidRPr="00F00477" w:rsidRDefault="00024243" w:rsidP="005F42FD">
                  <w:pPr>
                    <w:spacing w:after="0" w:line="240" w:lineRule="auto"/>
                    <w:jc w:val="center"/>
                    <w:rPr>
                      <w:rFonts w:ascii="Times New Roman" w:hAnsi="Times New Roman" w:cs="Times New Roman"/>
                      <w:sz w:val="16"/>
                      <w:szCs w:val="16"/>
                      <w:lang w:eastAsia="ru-RU"/>
                    </w:rPr>
                  </w:pPr>
                  <w:r>
                    <w:rPr>
                      <w:rFonts w:ascii="Times New Roman" w:hAnsi="Times New Roman" w:cs="Times New Roman"/>
                      <w:sz w:val="16"/>
                      <w:szCs w:val="16"/>
                      <w:lang w:eastAsia="ru-RU"/>
                    </w:rPr>
                    <w:t>5437,7</w:t>
                  </w:r>
                </w:p>
              </w:tc>
              <w:tc>
                <w:tcPr>
                  <w:tcW w:w="828" w:type="dxa"/>
                  <w:tcBorders>
                    <w:top w:val="nil"/>
                    <w:left w:val="nil"/>
                    <w:bottom w:val="single" w:sz="4" w:space="0" w:color="808080"/>
                    <w:right w:val="single" w:sz="4" w:space="0" w:color="808080"/>
                  </w:tcBorders>
                  <w:shd w:val="clear" w:color="000000" w:fill="FFFFFF"/>
                  <w:vAlign w:val="center"/>
                </w:tcPr>
                <w:p w:rsidR="00024243" w:rsidRPr="00F00477" w:rsidRDefault="00024243" w:rsidP="005F42FD">
                  <w:pPr>
                    <w:spacing w:after="0" w:line="240" w:lineRule="auto"/>
                    <w:ind w:right="-193"/>
                    <w:jc w:val="center"/>
                    <w:rPr>
                      <w:rFonts w:ascii="Times New Roman" w:hAnsi="Times New Roman" w:cs="Times New Roman"/>
                      <w:sz w:val="16"/>
                      <w:szCs w:val="16"/>
                      <w:lang w:eastAsia="ru-RU"/>
                    </w:rPr>
                  </w:pPr>
                  <w:r>
                    <w:rPr>
                      <w:rFonts w:ascii="Times New Roman" w:hAnsi="Times New Roman" w:cs="Times New Roman"/>
                      <w:sz w:val="16"/>
                      <w:szCs w:val="16"/>
                      <w:lang w:eastAsia="ru-RU"/>
                    </w:rPr>
                    <w:t>5495,4</w:t>
                  </w:r>
                </w:p>
              </w:tc>
            </w:tr>
          </w:tbl>
          <w:p w:rsidR="00024243" w:rsidRPr="00DA7D48" w:rsidRDefault="00024243" w:rsidP="005F42FD">
            <w:pPr>
              <w:spacing w:after="0" w:line="240" w:lineRule="auto"/>
              <w:ind w:firstLine="175"/>
              <w:jc w:val="both"/>
              <w:rPr>
                <w:rFonts w:ascii="Times New Roman" w:hAnsi="Times New Roman" w:cs="Times New Roman"/>
                <w:sz w:val="24"/>
                <w:szCs w:val="24"/>
                <w:lang w:eastAsia="ru-RU"/>
              </w:rPr>
            </w:pPr>
            <w:r w:rsidRPr="00DA7D48">
              <w:rPr>
                <w:rFonts w:ascii="Times New Roman" w:hAnsi="Times New Roman" w:cs="Times New Roman"/>
                <w:sz w:val="24"/>
                <w:szCs w:val="24"/>
                <w:lang w:eastAsia="ru-RU"/>
              </w:rPr>
              <w:t>Ресурсное обеспечение подпрограммы за счет средств бюджета МО «Можгинский район» подлежит уточнению в рамках бюджетного цикла.</w:t>
            </w:r>
          </w:p>
        </w:tc>
      </w:tr>
      <w:tr w:rsidR="00024243" w:rsidRPr="002F0C61">
        <w:trPr>
          <w:trHeight w:val="410"/>
        </w:trPr>
        <w:tc>
          <w:tcPr>
            <w:tcW w:w="1985" w:type="dxa"/>
          </w:tcPr>
          <w:p w:rsidR="00024243" w:rsidRPr="00452B59" w:rsidRDefault="00024243" w:rsidP="005F42FD">
            <w:pPr>
              <w:autoSpaceDE w:val="0"/>
              <w:autoSpaceDN w:val="0"/>
              <w:adjustRightInd w:val="0"/>
              <w:spacing w:after="0" w:line="240" w:lineRule="auto"/>
              <w:rPr>
                <w:rFonts w:ascii="Times New Roman" w:hAnsi="Times New Roman" w:cs="Times New Roman"/>
                <w:sz w:val="24"/>
                <w:szCs w:val="24"/>
              </w:rPr>
            </w:pPr>
            <w:r w:rsidRPr="002F0C61">
              <w:rPr>
                <w:rFonts w:ascii="Times New Roman" w:hAnsi="Times New Roman" w:cs="Times New Roman"/>
                <w:sz w:val="24"/>
                <w:szCs w:val="24"/>
              </w:rPr>
              <w:t>Ожидаемые конечные результаты, оценка планируемой эффективности</w:t>
            </w:r>
          </w:p>
        </w:tc>
        <w:tc>
          <w:tcPr>
            <w:tcW w:w="7762" w:type="dxa"/>
          </w:tcPr>
          <w:p w:rsidR="00024243" w:rsidRPr="00281447" w:rsidRDefault="00024243" w:rsidP="005F42FD">
            <w:pPr>
              <w:spacing w:after="0" w:line="240" w:lineRule="auto"/>
              <w:rPr>
                <w:rFonts w:ascii="Times New Roman" w:hAnsi="Times New Roman" w:cs="Times New Roman"/>
                <w:sz w:val="24"/>
                <w:szCs w:val="24"/>
              </w:rPr>
            </w:pPr>
            <w:r w:rsidRPr="00281447">
              <w:rPr>
                <w:rFonts w:ascii="Times New Roman" w:hAnsi="Times New Roman" w:cs="Times New Roman"/>
                <w:sz w:val="24"/>
                <w:szCs w:val="24"/>
              </w:rPr>
              <w:t>Конечным результатом реализации муниципальной программы является создание комфортной и безопасной среды обитания для настоящего и будущих поколений.</w:t>
            </w:r>
          </w:p>
          <w:p w:rsidR="00024243" w:rsidRPr="00281447" w:rsidRDefault="00024243" w:rsidP="005F42FD">
            <w:pPr>
              <w:spacing w:after="0" w:line="240" w:lineRule="auto"/>
              <w:rPr>
                <w:rFonts w:ascii="Times New Roman" w:hAnsi="Times New Roman" w:cs="Times New Roman"/>
                <w:sz w:val="24"/>
                <w:szCs w:val="24"/>
              </w:rPr>
            </w:pPr>
            <w:r w:rsidRPr="00281447">
              <w:rPr>
                <w:rFonts w:ascii="Times New Roman" w:hAnsi="Times New Roman" w:cs="Times New Roman"/>
                <w:sz w:val="24"/>
                <w:szCs w:val="24"/>
              </w:rPr>
              <w:t>Будет обеспечено:</w:t>
            </w:r>
          </w:p>
          <w:p w:rsidR="00024243" w:rsidRPr="003D2DFD" w:rsidRDefault="00024243" w:rsidP="005F42FD">
            <w:pPr>
              <w:pStyle w:val="ListParagraph"/>
              <w:numPr>
                <w:ilvl w:val="0"/>
                <w:numId w:val="61"/>
              </w:numPr>
              <w:tabs>
                <w:tab w:val="left" w:pos="285"/>
              </w:tabs>
              <w:spacing w:before="0"/>
              <w:ind w:left="0" w:firstLine="0"/>
              <w:rPr>
                <w:szCs w:val="24"/>
                <w:lang w:eastAsia="en-US"/>
              </w:rPr>
            </w:pPr>
            <w:r w:rsidRPr="003D2DFD">
              <w:rPr>
                <w:szCs w:val="24"/>
                <w:lang w:eastAsia="en-US"/>
              </w:rPr>
              <w:t>планомерное развитие территории района;</w:t>
            </w:r>
          </w:p>
          <w:p w:rsidR="00024243" w:rsidRPr="003D2DFD" w:rsidRDefault="00024243" w:rsidP="005F42FD">
            <w:pPr>
              <w:pStyle w:val="ListParagraph"/>
              <w:numPr>
                <w:ilvl w:val="0"/>
                <w:numId w:val="61"/>
              </w:numPr>
              <w:tabs>
                <w:tab w:val="left" w:pos="285"/>
              </w:tabs>
              <w:spacing w:before="0"/>
              <w:ind w:left="0" w:firstLine="0"/>
              <w:rPr>
                <w:szCs w:val="24"/>
                <w:lang w:eastAsia="en-US"/>
              </w:rPr>
            </w:pPr>
            <w:r w:rsidRPr="003D2DFD">
              <w:rPr>
                <w:szCs w:val="24"/>
                <w:lang w:eastAsia="en-US"/>
              </w:rPr>
              <w:t>активизация строительства и привлечения инвестиций;</w:t>
            </w:r>
          </w:p>
          <w:p w:rsidR="00024243" w:rsidRPr="003D2DFD" w:rsidRDefault="00024243" w:rsidP="005F42FD">
            <w:pPr>
              <w:pStyle w:val="ListParagraph"/>
              <w:numPr>
                <w:ilvl w:val="0"/>
                <w:numId w:val="61"/>
              </w:numPr>
              <w:tabs>
                <w:tab w:val="left" w:pos="285"/>
              </w:tabs>
              <w:spacing w:before="0"/>
              <w:ind w:left="0" w:firstLine="0"/>
              <w:rPr>
                <w:szCs w:val="24"/>
                <w:lang w:eastAsia="en-US"/>
              </w:rPr>
            </w:pPr>
            <w:r w:rsidRPr="003D2DFD">
              <w:rPr>
                <w:szCs w:val="24"/>
                <w:lang w:eastAsia="en-US"/>
              </w:rPr>
              <w:t>надежная работа систем коммунальной инфраструктуры;</w:t>
            </w:r>
          </w:p>
          <w:p w:rsidR="00024243" w:rsidRPr="003D2DFD" w:rsidRDefault="00024243" w:rsidP="005F42FD">
            <w:pPr>
              <w:pStyle w:val="ListParagraph"/>
              <w:numPr>
                <w:ilvl w:val="0"/>
                <w:numId w:val="61"/>
              </w:numPr>
              <w:tabs>
                <w:tab w:val="left" w:pos="285"/>
              </w:tabs>
              <w:spacing w:before="0"/>
              <w:ind w:left="0" w:firstLine="0"/>
              <w:rPr>
                <w:szCs w:val="24"/>
                <w:lang w:eastAsia="en-US"/>
              </w:rPr>
            </w:pPr>
            <w:r w:rsidRPr="003D2DFD">
              <w:rPr>
                <w:szCs w:val="24"/>
                <w:lang w:eastAsia="en-US"/>
              </w:rPr>
              <w:t>повышение качества жилищно-коммунальных услуг;</w:t>
            </w:r>
          </w:p>
          <w:p w:rsidR="00024243" w:rsidRPr="003D2DFD" w:rsidRDefault="00024243" w:rsidP="005F42FD">
            <w:pPr>
              <w:pStyle w:val="ListParagraph"/>
              <w:numPr>
                <w:ilvl w:val="0"/>
                <w:numId w:val="61"/>
              </w:numPr>
              <w:tabs>
                <w:tab w:val="left" w:pos="285"/>
              </w:tabs>
              <w:spacing w:before="0"/>
              <w:ind w:left="0" w:firstLine="0"/>
              <w:rPr>
                <w:szCs w:val="24"/>
                <w:lang w:eastAsia="en-US"/>
              </w:rPr>
            </w:pPr>
            <w:r w:rsidRPr="003D2DFD">
              <w:rPr>
                <w:szCs w:val="24"/>
                <w:lang w:eastAsia="en-US"/>
              </w:rPr>
              <w:t>повышение уровня благоустройства территории района;</w:t>
            </w:r>
          </w:p>
          <w:p w:rsidR="00024243" w:rsidRPr="003D2DFD" w:rsidRDefault="00024243" w:rsidP="005F42FD">
            <w:pPr>
              <w:pStyle w:val="ListParagraph"/>
              <w:numPr>
                <w:ilvl w:val="0"/>
                <w:numId w:val="61"/>
              </w:numPr>
              <w:tabs>
                <w:tab w:val="left" w:pos="285"/>
              </w:tabs>
              <w:spacing w:before="0"/>
              <w:ind w:left="0" w:firstLine="0"/>
              <w:rPr>
                <w:szCs w:val="24"/>
                <w:lang w:eastAsia="en-US"/>
              </w:rPr>
            </w:pPr>
            <w:r w:rsidRPr="003D2DFD">
              <w:rPr>
                <w:szCs w:val="24"/>
                <w:lang w:eastAsia="en-US"/>
              </w:rPr>
              <w:t>надлежащее качество состояния дорог и повышение безопасности дорожного движения;</w:t>
            </w:r>
          </w:p>
          <w:p w:rsidR="00024243" w:rsidRPr="003D2DFD" w:rsidRDefault="00024243" w:rsidP="005F42FD">
            <w:pPr>
              <w:pStyle w:val="ListParagraph"/>
              <w:numPr>
                <w:ilvl w:val="0"/>
                <w:numId w:val="61"/>
              </w:numPr>
              <w:tabs>
                <w:tab w:val="left" w:pos="285"/>
              </w:tabs>
              <w:spacing w:before="0"/>
              <w:ind w:left="0" w:firstLine="0"/>
              <w:rPr>
                <w:szCs w:val="24"/>
                <w:lang w:eastAsia="en-US"/>
              </w:rPr>
            </w:pPr>
            <w:r w:rsidRPr="003D2DFD">
              <w:rPr>
                <w:szCs w:val="24"/>
                <w:lang w:eastAsia="en-US"/>
              </w:rPr>
              <w:t>надлежащее качество транспортного обслуживания населения.</w:t>
            </w:r>
          </w:p>
          <w:p w:rsidR="00024243" w:rsidRPr="00281447" w:rsidRDefault="00024243" w:rsidP="005F42FD">
            <w:pPr>
              <w:spacing w:after="0" w:line="240" w:lineRule="auto"/>
              <w:rPr>
                <w:rFonts w:ascii="Times New Roman" w:hAnsi="Times New Roman" w:cs="Times New Roman"/>
                <w:sz w:val="24"/>
                <w:szCs w:val="24"/>
              </w:rPr>
            </w:pPr>
            <w:r w:rsidRPr="00281447">
              <w:rPr>
                <w:rFonts w:ascii="Times New Roman" w:hAnsi="Times New Roman" w:cs="Times New Roman"/>
                <w:sz w:val="24"/>
                <w:szCs w:val="24"/>
              </w:rPr>
              <w:t>Реализация муниципальной программы повлияет на экономическое развитие, рост доходов и занятости населения за счет развития строительного сектора.</w:t>
            </w:r>
          </w:p>
          <w:p w:rsidR="00024243" w:rsidRPr="00281447" w:rsidRDefault="00024243" w:rsidP="005F42FD">
            <w:pPr>
              <w:spacing w:after="0" w:line="240" w:lineRule="auto"/>
              <w:rPr>
                <w:rFonts w:ascii="Times New Roman" w:hAnsi="Times New Roman" w:cs="Times New Roman"/>
                <w:sz w:val="24"/>
                <w:szCs w:val="24"/>
              </w:rPr>
            </w:pPr>
            <w:r w:rsidRPr="00281447">
              <w:rPr>
                <w:rFonts w:ascii="Times New Roman" w:hAnsi="Times New Roman" w:cs="Times New Roman"/>
                <w:sz w:val="24"/>
                <w:szCs w:val="24"/>
              </w:rPr>
              <w:t>Повысится удовлетворенность горожан деятельностью органов местного самоуправления за счет позитивных изменений в сфере жилищно-коммунального хозяйства, улучшения облика и комфортности среды.</w:t>
            </w:r>
          </w:p>
          <w:p w:rsidR="00024243" w:rsidRPr="0057041B" w:rsidRDefault="00024243" w:rsidP="005F42FD">
            <w:pPr>
              <w:spacing w:after="0" w:line="240" w:lineRule="auto"/>
              <w:rPr>
                <w:rFonts w:ascii="Times New Roman" w:hAnsi="Times New Roman" w:cs="Times New Roman"/>
                <w:sz w:val="24"/>
                <w:szCs w:val="24"/>
              </w:rPr>
            </w:pPr>
            <w:r w:rsidRPr="00281447">
              <w:rPr>
                <w:rFonts w:ascii="Times New Roman" w:hAnsi="Times New Roman" w:cs="Times New Roman"/>
                <w:sz w:val="24"/>
                <w:szCs w:val="24"/>
              </w:rPr>
              <w:t>Показатели результативности и эффективности подпрограмм муниципальной программы и их значения по годам реализации определены в составе подпрограмм.</w:t>
            </w:r>
          </w:p>
        </w:tc>
      </w:tr>
    </w:tbl>
    <w:p w:rsidR="00024243" w:rsidRDefault="00024243" w:rsidP="00664D79">
      <w:pPr>
        <w:widowControl w:val="0"/>
        <w:autoSpaceDE w:val="0"/>
        <w:autoSpaceDN w:val="0"/>
        <w:adjustRightInd w:val="0"/>
        <w:spacing w:after="0" w:line="240" w:lineRule="auto"/>
        <w:jc w:val="center"/>
        <w:rPr>
          <w:rFonts w:ascii="Times New Roman" w:hAnsi="Times New Roman" w:cs="Times New Roman"/>
          <w:b/>
          <w:bCs/>
          <w:sz w:val="24"/>
          <w:szCs w:val="24"/>
        </w:rPr>
      </w:pPr>
    </w:p>
    <w:p w:rsidR="00024243" w:rsidRPr="005F42FD" w:rsidRDefault="00024243" w:rsidP="00664D79">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024243" w:rsidRPr="005F42FD" w:rsidRDefault="00024243" w:rsidP="0033495A">
      <w:pPr>
        <w:widowControl w:val="0"/>
        <w:autoSpaceDE w:val="0"/>
        <w:autoSpaceDN w:val="0"/>
        <w:adjustRightInd w:val="0"/>
        <w:spacing w:after="0" w:line="240" w:lineRule="auto"/>
        <w:ind w:firstLine="540"/>
        <w:jc w:val="both"/>
        <w:rPr>
          <w:rFonts w:ascii="Times New Roman" w:hAnsi="Times New Roman" w:cs="Times New Roman"/>
          <w:color w:val="000000"/>
          <w:sz w:val="24"/>
          <w:szCs w:val="24"/>
        </w:rPr>
      </w:pPr>
      <w:r w:rsidRPr="005F42FD">
        <w:rPr>
          <w:rFonts w:ascii="Times New Roman" w:hAnsi="Times New Roman" w:cs="Times New Roman"/>
          <w:color w:val="000000"/>
          <w:sz w:val="24"/>
          <w:szCs w:val="24"/>
        </w:rPr>
        <w:t>Для достижения цели и решения задач муниципальной программы в ее составе сформированы следующие подпрограммы:</w:t>
      </w:r>
    </w:p>
    <w:p w:rsidR="00024243" w:rsidRPr="005F42FD" w:rsidRDefault="00024243" w:rsidP="00AD6531">
      <w:pPr>
        <w:pStyle w:val="ListParagraph"/>
        <w:keepNext/>
        <w:numPr>
          <w:ilvl w:val="0"/>
          <w:numId w:val="60"/>
        </w:numPr>
        <w:spacing w:before="0"/>
        <w:jc w:val="both"/>
      </w:pPr>
      <w:r w:rsidRPr="005F42FD">
        <w:t>Территориальное развитие (градостроительство и землеустройство).</w:t>
      </w:r>
    </w:p>
    <w:p w:rsidR="00024243" w:rsidRPr="005F42FD" w:rsidRDefault="00024243" w:rsidP="00AD6531">
      <w:pPr>
        <w:pStyle w:val="ListParagraph"/>
        <w:keepNext/>
        <w:numPr>
          <w:ilvl w:val="0"/>
          <w:numId w:val="60"/>
        </w:numPr>
        <w:spacing w:before="0"/>
        <w:jc w:val="both"/>
      </w:pPr>
      <w:r w:rsidRPr="005F42FD">
        <w:t>Жилищное хозяйство.</w:t>
      </w:r>
    </w:p>
    <w:p w:rsidR="00024243" w:rsidRPr="005F42FD" w:rsidRDefault="00024243" w:rsidP="00AD6531">
      <w:pPr>
        <w:pStyle w:val="ListParagraph"/>
        <w:keepNext/>
        <w:numPr>
          <w:ilvl w:val="0"/>
          <w:numId w:val="60"/>
        </w:numPr>
        <w:spacing w:before="0"/>
        <w:jc w:val="both"/>
      </w:pPr>
      <w:r w:rsidRPr="005F42FD">
        <w:t>Содержание и развитие коммунальной инфраструктуры.</w:t>
      </w:r>
    </w:p>
    <w:p w:rsidR="00024243" w:rsidRPr="005F42FD" w:rsidRDefault="00024243" w:rsidP="00AD6531">
      <w:pPr>
        <w:pStyle w:val="ListParagraph"/>
        <w:keepNext/>
        <w:numPr>
          <w:ilvl w:val="0"/>
          <w:numId w:val="60"/>
        </w:numPr>
        <w:spacing w:before="0"/>
        <w:jc w:val="both"/>
      </w:pPr>
      <w:r w:rsidRPr="005F42FD">
        <w:t>Благоустройство и охрана окружающей среды.</w:t>
      </w:r>
    </w:p>
    <w:p w:rsidR="00024243" w:rsidRPr="005F42FD" w:rsidRDefault="00024243" w:rsidP="00AD6531">
      <w:pPr>
        <w:pStyle w:val="ListParagraph"/>
        <w:keepNext/>
        <w:numPr>
          <w:ilvl w:val="0"/>
          <w:numId w:val="60"/>
        </w:numPr>
        <w:spacing w:before="0"/>
        <w:jc w:val="both"/>
      </w:pPr>
      <w:r w:rsidRPr="005F42FD">
        <w:t>Развитие транспортной системы (организация транспортного обслуживания населения, развитие дорожного хозяйства).</w:t>
      </w:r>
    </w:p>
    <w:p w:rsidR="00024243" w:rsidRDefault="00024243">
      <w:pPr>
        <w:rPr>
          <w:sz w:val="24"/>
          <w:szCs w:val="24"/>
        </w:rPr>
      </w:pPr>
    </w:p>
    <w:p w:rsidR="00024243" w:rsidRDefault="00024243">
      <w:pPr>
        <w:rPr>
          <w:sz w:val="24"/>
          <w:szCs w:val="24"/>
        </w:rPr>
      </w:pPr>
    </w:p>
    <w:p w:rsidR="00024243" w:rsidRDefault="00024243">
      <w:pPr>
        <w:rPr>
          <w:sz w:val="24"/>
          <w:szCs w:val="24"/>
        </w:rPr>
      </w:pPr>
    </w:p>
    <w:p w:rsidR="00024243" w:rsidRDefault="00024243">
      <w:pPr>
        <w:rPr>
          <w:sz w:val="24"/>
          <w:szCs w:val="24"/>
        </w:rPr>
      </w:pPr>
    </w:p>
    <w:p w:rsidR="00024243" w:rsidRPr="00A43E0D" w:rsidRDefault="00024243">
      <w:pPr>
        <w:rPr>
          <w:sz w:val="24"/>
          <w:szCs w:val="24"/>
        </w:rPr>
      </w:pPr>
    </w:p>
    <w:p w:rsidR="00024243" w:rsidRPr="00F415AB" w:rsidRDefault="00024243" w:rsidP="00DE492F">
      <w:pPr>
        <w:widowControl w:val="0"/>
        <w:autoSpaceDE w:val="0"/>
        <w:autoSpaceDN w:val="0"/>
        <w:adjustRightInd w:val="0"/>
        <w:spacing w:after="0" w:line="240" w:lineRule="auto"/>
        <w:jc w:val="center"/>
        <w:rPr>
          <w:rFonts w:ascii="Times New Roman" w:hAnsi="Times New Roman"/>
          <w:b/>
          <w:sz w:val="28"/>
          <w:szCs w:val="28"/>
        </w:rPr>
      </w:pPr>
      <w:r w:rsidRPr="00F415AB">
        <w:rPr>
          <w:rFonts w:ascii="Times New Roman" w:hAnsi="Times New Roman"/>
          <w:b/>
          <w:sz w:val="28"/>
          <w:szCs w:val="28"/>
        </w:rPr>
        <w:t>2. Подпрограммы муниципальной программы</w:t>
      </w:r>
    </w:p>
    <w:p w:rsidR="00024243" w:rsidRDefault="00024243" w:rsidP="00ED69AF">
      <w:pPr>
        <w:keepNext/>
        <w:spacing w:after="0" w:line="240" w:lineRule="auto"/>
        <w:ind w:left="360"/>
        <w:jc w:val="center"/>
        <w:rPr>
          <w:rFonts w:ascii="Times New Roman" w:hAnsi="Times New Roman" w:cs="Times New Roman"/>
          <w:b/>
          <w:bCs/>
          <w:sz w:val="26"/>
          <w:szCs w:val="26"/>
          <w:lang w:eastAsia="ru-RU"/>
        </w:rPr>
      </w:pPr>
    </w:p>
    <w:p w:rsidR="00024243" w:rsidRPr="005F42FD" w:rsidRDefault="00024243" w:rsidP="00ED69AF">
      <w:pPr>
        <w:keepNext/>
        <w:spacing w:after="0" w:line="240" w:lineRule="auto"/>
        <w:ind w:left="360"/>
        <w:jc w:val="center"/>
        <w:rPr>
          <w:rFonts w:ascii="Times New Roman" w:hAnsi="Times New Roman" w:cs="Times New Roman"/>
          <w:b/>
          <w:bCs/>
          <w:sz w:val="26"/>
          <w:szCs w:val="26"/>
          <w:lang w:eastAsia="ru-RU"/>
        </w:rPr>
      </w:pPr>
      <w:r w:rsidRPr="005F42FD">
        <w:rPr>
          <w:rFonts w:ascii="Times New Roman" w:hAnsi="Times New Roman" w:cs="Times New Roman"/>
          <w:b/>
          <w:bCs/>
          <w:sz w:val="26"/>
          <w:szCs w:val="26"/>
          <w:lang w:eastAsia="ru-RU"/>
        </w:rPr>
        <w:t>2.1. Подпрограмма «Территориальное развитие (градостроительство и землеустройство)»</w:t>
      </w:r>
    </w:p>
    <w:p w:rsidR="00024243" w:rsidRPr="00476160" w:rsidRDefault="00024243" w:rsidP="00476160">
      <w:pPr>
        <w:keepNext/>
        <w:autoSpaceDE w:val="0"/>
        <w:autoSpaceDN w:val="0"/>
        <w:adjustRightInd w:val="0"/>
        <w:spacing w:after="0" w:line="240" w:lineRule="auto"/>
        <w:ind w:left="720" w:right="-85"/>
        <w:rPr>
          <w:rFonts w:ascii="Times New Roman" w:hAnsi="Times New Roman" w:cs="Times New Roman"/>
          <w:b/>
          <w:bCs/>
          <w:lang w:eastAsia="ru-RU"/>
        </w:rPr>
      </w:pPr>
    </w:p>
    <w:p w:rsidR="00024243" w:rsidRPr="005F42FD" w:rsidRDefault="00024243" w:rsidP="00476160">
      <w:pPr>
        <w:keepNext/>
        <w:autoSpaceDE w:val="0"/>
        <w:autoSpaceDN w:val="0"/>
        <w:adjustRightInd w:val="0"/>
        <w:spacing w:after="0" w:line="240" w:lineRule="auto"/>
        <w:ind w:left="720" w:right="-85"/>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Паспорт</w:t>
      </w:r>
      <w:r w:rsidRPr="005F42FD">
        <w:rPr>
          <w:rFonts w:ascii="Times New Roman" w:hAnsi="Times New Roman" w:cs="Times New Roman"/>
          <w:b/>
          <w:bCs/>
          <w:sz w:val="24"/>
          <w:szCs w:val="24"/>
          <w:lang w:eastAsia="ru-RU"/>
        </w:rPr>
        <w:t xml:space="preserve"> подпрограммы</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
        <w:gridCol w:w="1764"/>
        <w:gridCol w:w="7904"/>
      </w:tblGrid>
      <w:tr w:rsidR="00024243" w:rsidRPr="005F42FD">
        <w:tc>
          <w:tcPr>
            <w:tcW w:w="1646" w:type="dxa"/>
            <w:gridSpan w:val="2"/>
          </w:tcPr>
          <w:p w:rsidR="00024243" w:rsidRPr="005F42FD"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5F42FD">
              <w:rPr>
                <w:rFonts w:ascii="Times New Roman" w:hAnsi="Times New Roman" w:cs="Times New Roman"/>
                <w:sz w:val="24"/>
                <w:szCs w:val="24"/>
                <w:lang w:eastAsia="ru-RU"/>
              </w:rPr>
              <w:t>Наименование подпрограммы</w:t>
            </w:r>
          </w:p>
        </w:tc>
        <w:tc>
          <w:tcPr>
            <w:tcW w:w="7925" w:type="dxa"/>
          </w:tcPr>
          <w:p w:rsidR="00024243" w:rsidRPr="005F42FD" w:rsidRDefault="00024243" w:rsidP="00476160">
            <w:pPr>
              <w:autoSpaceDE w:val="0"/>
              <w:autoSpaceDN w:val="0"/>
              <w:adjustRightInd w:val="0"/>
              <w:spacing w:after="0" w:line="240" w:lineRule="auto"/>
              <w:ind w:firstLine="175"/>
              <w:rPr>
                <w:rFonts w:ascii="Times New Roman" w:hAnsi="Times New Roman" w:cs="Times New Roman"/>
                <w:sz w:val="24"/>
                <w:szCs w:val="24"/>
                <w:lang w:eastAsia="ru-RU"/>
              </w:rPr>
            </w:pPr>
            <w:r w:rsidRPr="005F42FD">
              <w:rPr>
                <w:rFonts w:ascii="Times New Roman" w:hAnsi="Times New Roman" w:cs="Times New Roman"/>
                <w:sz w:val="24"/>
                <w:szCs w:val="24"/>
                <w:lang w:eastAsia="ru-RU"/>
              </w:rPr>
              <w:t>Территориальное развитие (градостроительство и землеустройство)</w:t>
            </w:r>
          </w:p>
        </w:tc>
      </w:tr>
      <w:tr w:rsidR="00024243" w:rsidRPr="005F42FD">
        <w:tc>
          <w:tcPr>
            <w:tcW w:w="1646" w:type="dxa"/>
            <w:gridSpan w:val="2"/>
          </w:tcPr>
          <w:p w:rsidR="00024243" w:rsidRPr="005F42FD"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Координатор </w:t>
            </w:r>
          </w:p>
        </w:tc>
        <w:tc>
          <w:tcPr>
            <w:tcW w:w="7925" w:type="dxa"/>
          </w:tcPr>
          <w:p w:rsidR="00024243" w:rsidRPr="005F42FD" w:rsidRDefault="00024243" w:rsidP="00476160">
            <w:pPr>
              <w:autoSpaceDE w:val="0"/>
              <w:autoSpaceDN w:val="0"/>
              <w:adjustRightInd w:val="0"/>
              <w:spacing w:after="0" w:line="240" w:lineRule="auto"/>
              <w:ind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Заместитель главы Администрации МО «Можгинский район» по вопросам муниципального хозяйства и инфраструктуры </w:t>
            </w:r>
          </w:p>
        </w:tc>
      </w:tr>
      <w:tr w:rsidR="00024243" w:rsidRPr="005F42FD">
        <w:tc>
          <w:tcPr>
            <w:tcW w:w="1646" w:type="dxa"/>
            <w:gridSpan w:val="2"/>
          </w:tcPr>
          <w:p w:rsidR="00024243" w:rsidRPr="005F42FD"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5F42FD">
              <w:rPr>
                <w:rFonts w:ascii="Times New Roman" w:hAnsi="Times New Roman" w:cs="Times New Roman"/>
                <w:sz w:val="24"/>
                <w:szCs w:val="24"/>
                <w:lang w:eastAsia="ru-RU"/>
              </w:rPr>
              <w:t xml:space="preserve">Ответственный исполнитель </w:t>
            </w:r>
          </w:p>
        </w:tc>
        <w:tc>
          <w:tcPr>
            <w:tcW w:w="7925" w:type="dxa"/>
          </w:tcPr>
          <w:p w:rsidR="00024243" w:rsidRPr="005F42FD" w:rsidRDefault="00024243" w:rsidP="00476160">
            <w:pPr>
              <w:autoSpaceDE w:val="0"/>
              <w:autoSpaceDN w:val="0"/>
              <w:adjustRightInd w:val="0"/>
              <w:spacing w:after="0" w:line="240" w:lineRule="auto"/>
              <w:ind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Отдел по делам строительства, архитектуры и ЖКХ </w:t>
            </w:r>
          </w:p>
        </w:tc>
      </w:tr>
      <w:tr w:rsidR="00024243" w:rsidRPr="005F42FD">
        <w:tc>
          <w:tcPr>
            <w:tcW w:w="1646" w:type="dxa"/>
            <w:gridSpan w:val="2"/>
          </w:tcPr>
          <w:p w:rsidR="00024243" w:rsidRPr="005F42FD"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5F42FD">
              <w:rPr>
                <w:rFonts w:ascii="Times New Roman" w:hAnsi="Times New Roman" w:cs="Times New Roman"/>
                <w:sz w:val="24"/>
                <w:szCs w:val="24"/>
                <w:lang w:eastAsia="ru-RU"/>
              </w:rPr>
              <w:t>Цель</w:t>
            </w:r>
          </w:p>
        </w:tc>
        <w:tc>
          <w:tcPr>
            <w:tcW w:w="7925" w:type="dxa"/>
          </w:tcPr>
          <w:p w:rsidR="00024243" w:rsidRPr="005F42FD" w:rsidRDefault="00024243" w:rsidP="00476160">
            <w:pPr>
              <w:autoSpaceDE w:val="0"/>
              <w:autoSpaceDN w:val="0"/>
              <w:adjustRightInd w:val="0"/>
              <w:spacing w:after="0" w:line="240" w:lineRule="auto"/>
              <w:ind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Реализация целенаправленной градостроительной политики по формированию комфортной и безопасной среды для проживания,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tc>
      </w:tr>
      <w:tr w:rsidR="00024243" w:rsidRPr="005F42FD">
        <w:tc>
          <w:tcPr>
            <w:tcW w:w="1646" w:type="dxa"/>
            <w:gridSpan w:val="2"/>
          </w:tcPr>
          <w:p w:rsidR="00024243" w:rsidRPr="005F42FD"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5F42FD">
              <w:rPr>
                <w:rFonts w:ascii="Times New Roman" w:hAnsi="Times New Roman" w:cs="Times New Roman"/>
                <w:sz w:val="24"/>
                <w:szCs w:val="24"/>
                <w:lang w:eastAsia="ru-RU"/>
              </w:rPr>
              <w:t xml:space="preserve">Задачи </w:t>
            </w:r>
          </w:p>
        </w:tc>
        <w:tc>
          <w:tcPr>
            <w:tcW w:w="7925" w:type="dxa"/>
          </w:tcPr>
          <w:p w:rsidR="00024243" w:rsidRPr="003D2DFD" w:rsidRDefault="00024243" w:rsidP="00281447">
            <w:pPr>
              <w:pStyle w:val="ListParagraph"/>
              <w:numPr>
                <w:ilvl w:val="0"/>
                <w:numId w:val="63"/>
              </w:numPr>
              <w:tabs>
                <w:tab w:val="left" w:pos="317"/>
              </w:tabs>
              <w:spacing w:before="0"/>
              <w:ind w:left="0" w:firstLine="278"/>
              <w:jc w:val="both"/>
              <w:rPr>
                <w:szCs w:val="24"/>
              </w:rPr>
            </w:pPr>
            <w:r w:rsidRPr="003D2DFD">
              <w:rPr>
                <w:szCs w:val="24"/>
              </w:rPr>
              <w:t>Реализация градостроительной деятельности в соответствии со Схемой территориального планирования Можгинского района, Генеральными планами сельских поселений развития.</w:t>
            </w:r>
          </w:p>
          <w:p w:rsidR="00024243" w:rsidRPr="003D2DFD" w:rsidRDefault="00024243" w:rsidP="00281447">
            <w:pPr>
              <w:pStyle w:val="ListParagraph"/>
              <w:numPr>
                <w:ilvl w:val="0"/>
                <w:numId w:val="63"/>
              </w:numPr>
              <w:tabs>
                <w:tab w:val="left" w:pos="317"/>
              </w:tabs>
              <w:spacing w:before="0"/>
              <w:ind w:left="0" w:firstLine="278"/>
              <w:jc w:val="both"/>
              <w:rPr>
                <w:szCs w:val="24"/>
              </w:rPr>
            </w:pPr>
            <w:r w:rsidRPr="003D2DFD">
              <w:rPr>
                <w:szCs w:val="24"/>
              </w:rPr>
              <w:t>Актуализация документов территориального планирования, правил  землепользования и застройки.</w:t>
            </w:r>
          </w:p>
          <w:p w:rsidR="00024243" w:rsidRPr="003D2DFD" w:rsidRDefault="00024243" w:rsidP="00281447">
            <w:pPr>
              <w:pStyle w:val="ListParagraph"/>
              <w:numPr>
                <w:ilvl w:val="0"/>
                <w:numId w:val="63"/>
              </w:numPr>
              <w:tabs>
                <w:tab w:val="left" w:pos="317"/>
              </w:tabs>
              <w:spacing w:before="0"/>
              <w:ind w:left="0" w:firstLine="278"/>
              <w:jc w:val="both"/>
              <w:rPr>
                <w:szCs w:val="24"/>
              </w:rPr>
            </w:pPr>
            <w:r w:rsidRPr="003D2DFD">
              <w:rPr>
                <w:szCs w:val="24"/>
              </w:rPr>
              <w:t>Выделение земельных участков под строительство, в том числе жилищное.</w:t>
            </w:r>
          </w:p>
          <w:p w:rsidR="00024243" w:rsidRPr="003D2DFD" w:rsidRDefault="00024243" w:rsidP="00281447">
            <w:pPr>
              <w:pStyle w:val="ListParagraph"/>
              <w:numPr>
                <w:ilvl w:val="0"/>
                <w:numId w:val="63"/>
              </w:numPr>
              <w:tabs>
                <w:tab w:val="left" w:pos="317"/>
              </w:tabs>
              <w:spacing w:before="0"/>
              <w:ind w:left="0" w:firstLine="278"/>
              <w:jc w:val="both"/>
              <w:rPr>
                <w:szCs w:val="24"/>
              </w:rPr>
            </w:pPr>
            <w:r w:rsidRPr="003D2DFD">
              <w:rPr>
                <w:szCs w:val="24"/>
              </w:rPr>
              <w:t>Обеспечение комплексной застройки отведенных под строительство жилья земельных участков.</w:t>
            </w:r>
          </w:p>
          <w:p w:rsidR="00024243" w:rsidRPr="003D2DFD" w:rsidRDefault="00024243" w:rsidP="00281447">
            <w:pPr>
              <w:pStyle w:val="ListParagraph"/>
              <w:numPr>
                <w:ilvl w:val="0"/>
                <w:numId w:val="63"/>
              </w:numPr>
              <w:tabs>
                <w:tab w:val="left" w:pos="317"/>
              </w:tabs>
              <w:spacing w:before="0"/>
              <w:ind w:left="0" w:firstLine="278"/>
              <w:jc w:val="both"/>
              <w:rPr>
                <w:szCs w:val="24"/>
              </w:rPr>
            </w:pPr>
            <w:r w:rsidRPr="003D2DFD">
              <w:rPr>
                <w:szCs w:val="24"/>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024243" w:rsidRPr="003D2DFD" w:rsidRDefault="00024243" w:rsidP="00281447">
            <w:pPr>
              <w:pStyle w:val="ListParagraph"/>
              <w:numPr>
                <w:ilvl w:val="0"/>
                <w:numId w:val="63"/>
              </w:numPr>
              <w:tabs>
                <w:tab w:val="left" w:pos="317"/>
              </w:tabs>
              <w:spacing w:before="0"/>
              <w:ind w:left="0" w:firstLine="278"/>
              <w:jc w:val="both"/>
              <w:rPr>
                <w:szCs w:val="24"/>
              </w:rPr>
            </w:pPr>
            <w:r w:rsidRPr="003D2DFD">
              <w:rPr>
                <w:szCs w:val="24"/>
              </w:rPr>
              <w:t>Обеспечение открытости и доступности информации о градостроительной деятельности на территории МО «Можгинский район».</w:t>
            </w:r>
          </w:p>
          <w:p w:rsidR="00024243" w:rsidRPr="003D2DFD" w:rsidRDefault="00024243" w:rsidP="00281447">
            <w:pPr>
              <w:pStyle w:val="ListParagraph"/>
              <w:numPr>
                <w:ilvl w:val="0"/>
                <w:numId w:val="63"/>
              </w:numPr>
              <w:tabs>
                <w:tab w:val="left" w:pos="317"/>
              </w:tabs>
              <w:spacing w:before="0"/>
              <w:ind w:left="0" w:firstLine="278"/>
              <w:jc w:val="both"/>
              <w:rPr>
                <w:szCs w:val="24"/>
              </w:rPr>
            </w:pPr>
            <w:r w:rsidRPr="003D2DFD">
              <w:rPr>
                <w:szCs w:val="24"/>
              </w:rPr>
              <w:t>Создание условий для расширения базы налогообложения по земельному налогу (налогу на недвижимость).</w:t>
            </w:r>
          </w:p>
          <w:p w:rsidR="00024243" w:rsidRPr="003D2DFD" w:rsidRDefault="00024243" w:rsidP="00281447">
            <w:pPr>
              <w:pStyle w:val="ListParagraph"/>
              <w:numPr>
                <w:ilvl w:val="0"/>
                <w:numId w:val="63"/>
              </w:numPr>
              <w:tabs>
                <w:tab w:val="left" w:pos="317"/>
              </w:tabs>
              <w:spacing w:before="0"/>
              <w:ind w:left="0" w:firstLine="278"/>
              <w:jc w:val="both"/>
              <w:rPr>
                <w:szCs w:val="24"/>
              </w:rPr>
            </w:pPr>
            <w:r w:rsidRPr="003D2DFD">
              <w:rPr>
                <w:szCs w:val="24"/>
              </w:rPr>
              <w:t>Утверждение нормативов градостроительного проектирования муниципального района.</w:t>
            </w:r>
          </w:p>
          <w:p w:rsidR="00024243" w:rsidRPr="003D2DFD" w:rsidRDefault="00024243" w:rsidP="00281447">
            <w:pPr>
              <w:pStyle w:val="ListParagraph"/>
              <w:numPr>
                <w:ilvl w:val="0"/>
                <w:numId w:val="63"/>
              </w:numPr>
              <w:spacing w:before="0"/>
              <w:ind w:left="0" w:firstLine="278"/>
              <w:rPr>
                <w:rFonts w:ascii="Calibri" w:hAnsi="Calibri" w:cs="Calibri"/>
                <w:szCs w:val="24"/>
              </w:rPr>
            </w:pPr>
            <w:r w:rsidRPr="003D2DFD">
              <w:rPr>
                <w:szCs w:val="24"/>
              </w:rPr>
              <w:t>Информационное обеспечение градостроительной деятельности на территории Можгинского района</w:t>
            </w:r>
          </w:p>
        </w:tc>
      </w:tr>
      <w:tr w:rsidR="00024243" w:rsidRPr="005F42FD">
        <w:tc>
          <w:tcPr>
            <w:tcW w:w="1646" w:type="dxa"/>
            <w:gridSpan w:val="2"/>
          </w:tcPr>
          <w:p w:rsidR="00024243" w:rsidRPr="005F42FD"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5F42FD">
              <w:rPr>
                <w:rFonts w:ascii="Times New Roman" w:hAnsi="Times New Roman" w:cs="Times New Roman"/>
                <w:sz w:val="24"/>
                <w:szCs w:val="24"/>
                <w:lang w:eastAsia="ru-RU"/>
              </w:rPr>
              <w:t xml:space="preserve">Целевые показатели (индикаторы) </w:t>
            </w:r>
          </w:p>
        </w:tc>
        <w:tc>
          <w:tcPr>
            <w:tcW w:w="7925" w:type="dxa"/>
          </w:tcPr>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Наличие утвержденной Схемы территориального планирования Можгинского района, генеральных планов сельских поселений.</w:t>
            </w:r>
          </w:p>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Доля разработанных и утвержденных Генеральных планов сельских поселений, процентов. </w:t>
            </w:r>
          </w:p>
          <w:p w:rsidR="00024243" w:rsidRPr="005F42FD" w:rsidRDefault="00024243" w:rsidP="00476160">
            <w:pPr>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Доля площади территории района, на которую подготовлены проекты планировки, проекты межевания территории, в общей площади территории района, процентов.</w:t>
            </w:r>
          </w:p>
          <w:p w:rsidR="00024243" w:rsidRPr="005F42FD" w:rsidRDefault="00024243" w:rsidP="00476160">
            <w:pPr>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Доля площади территории района, на которую предоставлены актуализированные геодезические съемки, в общей площади территории района, процентов.   </w:t>
            </w:r>
          </w:p>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Общая площадь жилых помещений, приходящаяся в среднем на одного жителя, всего, кв. м.</w:t>
            </w:r>
          </w:p>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Общая площадь жилых помещений, приходящаяся в среднем на одного жителя, введенная в действие за отчетный год, кв. м.</w:t>
            </w:r>
          </w:p>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строительства в расчете на 10 тыс. человек населения, га.</w:t>
            </w:r>
          </w:p>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метров.</w:t>
            </w:r>
          </w:p>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rsidR="00024243" w:rsidRPr="005F42FD" w:rsidRDefault="00024243" w:rsidP="00476160">
            <w:pPr>
              <w:keepNext/>
              <w:numPr>
                <w:ilvl w:val="0"/>
                <w:numId w:val="41"/>
              </w:numPr>
              <w:tabs>
                <w:tab w:val="left" w:pos="317"/>
              </w:tabs>
              <w:autoSpaceDE w:val="0"/>
              <w:autoSpaceDN w:val="0"/>
              <w:adjustRightInd w:val="0"/>
              <w:spacing w:after="0" w:line="240" w:lineRule="auto"/>
              <w:ind w:left="0" w:right="-85"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Объем не завершенного в установленные сроки строительства, осуществляемого за счет средств бюджета района, тыс.руб. </w:t>
            </w:r>
          </w:p>
        </w:tc>
      </w:tr>
      <w:tr w:rsidR="00024243" w:rsidRPr="005F42FD">
        <w:tc>
          <w:tcPr>
            <w:tcW w:w="1646" w:type="dxa"/>
            <w:gridSpan w:val="2"/>
          </w:tcPr>
          <w:p w:rsidR="00024243" w:rsidRPr="005F42FD"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5F42FD">
              <w:rPr>
                <w:rFonts w:ascii="Times New Roman" w:hAnsi="Times New Roman" w:cs="Times New Roman"/>
                <w:sz w:val="24"/>
                <w:szCs w:val="24"/>
                <w:lang w:eastAsia="ru-RU"/>
              </w:rPr>
              <w:t>Сроки и этапы  реализации</w:t>
            </w:r>
          </w:p>
        </w:tc>
        <w:tc>
          <w:tcPr>
            <w:tcW w:w="7925" w:type="dxa"/>
          </w:tcPr>
          <w:p w:rsidR="00024243" w:rsidRPr="005F42FD" w:rsidRDefault="00024243" w:rsidP="00476160">
            <w:pPr>
              <w:spacing w:after="0" w:line="240" w:lineRule="auto"/>
              <w:ind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Срок реализации - 2015-2020 годы.</w:t>
            </w:r>
          </w:p>
          <w:p w:rsidR="00024243" w:rsidRPr="005F42FD" w:rsidRDefault="00024243" w:rsidP="00476160">
            <w:pPr>
              <w:spacing w:after="0" w:line="240" w:lineRule="auto"/>
              <w:ind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Этапы реализации подпрограммы не выделяются.</w:t>
            </w:r>
          </w:p>
        </w:tc>
      </w:tr>
      <w:tr w:rsidR="00024243" w:rsidRPr="005F42FD">
        <w:trPr>
          <w:trHeight w:val="1123"/>
        </w:trPr>
        <w:tc>
          <w:tcPr>
            <w:tcW w:w="1646" w:type="dxa"/>
            <w:gridSpan w:val="2"/>
          </w:tcPr>
          <w:p w:rsidR="00024243" w:rsidRPr="005F42FD"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5F42FD">
              <w:rPr>
                <w:rFonts w:ascii="Times New Roman" w:hAnsi="Times New Roman" w:cs="Times New Roman"/>
                <w:sz w:val="24"/>
                <w:szCs w:val="24"/>
                <w:lang w:eastAsia="ru-RU"/>
              </w:rPr>
              <w:t>Ресурсное обеспечение за счет средств бюджета МО «Можгинский район»</w:t>
            </w:r>
          </w:p>
        </w:tc>
        <w:tc>
          <w:tcPr>
            <w:tcW w:w="7925" w:type="dxa"/>
          </w:tcPr>
          <w:p w:rsidR="00024243" w:rsidRPr="005F42FD" w:rsidRDefault="00024243" w:rsidP="00476160">
            <w:pPr>
              <w:spacing w:after="0" w:line="240" w:lineRule="auto"/>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Общий объем финансирования мероприятий подпрограммы за 2015-2020 годы за счет собственных средств бюджета МО «Можгинский район» составит 300,000 тыс. рублей, в том числе по годам реализации программы: </w:t>
            </w:r>
          </w:p>
          <w:tbl>
            <w:tblPr>
              <w:tblW w:w="7782" w:type="dxa"/>
              <w:jc w:val="center"/>
              <w:tblLook w:val="00A0"/>
            </w:tblPr>
            <w:tblGrid>
              <w:gridCol w:w="1698"/>
              <w:gridCol w:w="953"/>
              <w:gridCol w:w="850"/>
              <w:gridCol w:w="851"/>
              <w:gridCol w:w="891"/>
              <w:gridCol w:w="851"/>
              <w:gridCol w:w="860"/>
              <w:gridCol w:w="828"/>
            </w:tblGrid>
            <w:tr w:rsidR="00024243" w:rsidRPr="005F42FD">
              <w:trPr>
                <w:trHeight w:val="300"/>
                <w:jc w:val="center"/>
              </w:trPr>
              <w:tc>
                <w:tcPr>
                  <w:tcW w:w="1698"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rPr>
                      <w:rFonts w:ascii="Times New Roman" w:hAnsi="Times New Roman" w:cs="Times New Roman"/>
                      <w:b/>
                      <w:bCs/>
                      <w:sz w:val="18"/>
                      <w:szCs w:val="18"/>
                      <w:lang w:eastAsia="ru-RU"/>
                    </w:rPr>
                  </w:pPr>
                </w:p>
              </w:tc>
              <w:tc>
                <w:tcPr>
                  <w:tcW w:w="953" w:type="dxa"/>
                  <w:tcBorders>
                    <w:top w:val="single" w:sz="4" w:space="0" w:color="808080"/>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Всего</w:t>
                  </w:r>
                </w:p>
              </w:tc>
              <w:tc>
                <w:tcPr>
                  <w:tcW w:w="850"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2015 г.</w:t>
                  </w:r>
                </w:p>
              </w:tc>
              <w:tc>
                <w:tcPr>
                  <w:tcW w:w="851"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2016 г.</w:t>
                  </w:r>
                </w:p>
              </w:tc>
              <w:tc>
                <w:tcPr>
                  <w:tcW w:w="891"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2017 г.</w:t>
                  </w:r>
                </w:p>
              </w:tc>
              <w:tc>
                <w:tcPr>
                  <w:tcW w:w="851"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2018 г.</w:t>
                  </w:r>
                </w:p>
              </w:tc>
              <w:tc>
                <w:tcPr>
                  <w:tcW w:w="860"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2019 г.</w:t>
                  </w:r>
                </w:p>
              </w:tc>
              <w:tc>
                <w:tcPr>
                  <w:tcW w:w="828" w:type="dxa"/>
                  <w:tcBorders>
                    <w:top w:val="single" w:sz="4" w:space="0" w:color="808080"/>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2020 г.</w:t>
                  </w:r>
                </w:p>
              </w:tc>
            </w:tr>
            <w:tr w:rsidR="00024243" w:rsidRPr="005F42FD">
              <w:trPr>
                <w:trHeight w:val="300"/>
                <w:jc w:val="center"/>
              </w:trPr>
              <w:tc>
                <w:tcPr>
                  <w:tcW w:w="1698" w:type="dxa"/>
                  <w:tcBorders>
                    <w:top w:val="nil"/>
                    <w:left w:val="single" w:sz="4" w:space="0" w:color="808080"/>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rPr>
                      <w:rFonts w:ascii="Times New Roman" w:hAnsi="Times New Roman" w:cs="Times New Roman"/>
                      <w:sz w:val="18"/>
                      <w:szCs w:val="18"/>
                      <w:lang w:eastAsia="ru-RU"/>
                    </w:rPr>
                  </w:pPr>
                  <w:r w:rsidRPr="005F42FD">
                    <w:rPr>
                      <w:rFonts w:ascii="Times New Roman" w:hAnsi="Times New Roman" w:cs="Times New Roman"/>
                      <w:sz w:val="18"/>
                      <w:szCs w:val="18"/>
                      <w:lang w:eastAsia="ru-RU"/>
                    </w:rPr>
                    <w:t>бюджет МО «Можгинский район»</w:t>
                  </w:r>
                </w:p>
              </w:tc>
              <w:tc>
                <w:tcPr>
                  <w:tcW w:w="953"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300,00</w:t>
                  </w:r>
                </w:p>
              </w:tc>
              <w:tc>
                <w:tcPr>
                  <w:tcW w:w="850"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c>
                <w:tcPr>
                  <w:tcW w:w="85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c>
                <w:tcPr>
                  <w:tcW w:w="89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300,00</w:t>
                  </w:r>
                </w:p>
              </w:tc>
              <w:tc>
                <w:tcPr>
                  <w:tcW w:w="85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c>
                <w:tcPr>
                  <w:tcW w:w="860"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c>
                <w:tcPr>
                  <w:tcW w:w="828"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ind w:right="-193"/>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r>
            <w:tr w:rsidR="00024243" w:rsidRPr="005F42FD">
              <w:trPr>
                <w:trHeight w:val="300"/>
                <w:jc w:val="center"/>
              </w:trPr>
              <w:tc>
                <w:tcPr>
                  <w:tcW w:w="1698" w:type="dxa"/>
                  <w:tcBorders>
                    <w:top w:val="nil"/>
                    <w:left w:val="single" w:sz="4" w:space="0" w:color="808080"/>
                    <w:bottom w:val="single" w:sz="4" w:space="0" w:color="808080"/>
                    <w:right w:val="single" w:sz="4" w:space="0" w:color="808080"/>
                  </w:tcBorders>
                  <w:shd w:val="clear" w:color="000000" w:fill="FFFFFF"/>
                  <w:vAlign w:val="center"/>
                </w:tcPr>
                <w:p w:rsidR="00024243" w:rsidRPr="005F42FD" w:rsidRDefault="00024243" w:rsidP="00682BF5">
                  <w:pPr>
                    <w:spacing w:after="0" w:line="240" w:lineRule="auto"/>
                    <w:ind w:firstLineChars="100" w:firstLine="180"/>
                    <w:rPr>
                      <w:rFonts w:ascii="Times New Roman" w:hAnsi="Times New Roman" w:cs="Times New Roman"/>
                      <w:sz w:val="18"/>
                      <w:szCs w:val="18"/>
                      <w:lang w:eastAsia="ru-RU"/>
                    </w:rPr>
                  </w:pPr>
                  <w:r w:rsidRPr="005F42FD">
                    <w:rPr>
                      <w:rFonts w:ascii="Times New Roman" w:hAnsi="Times New Roman" w:cs="Times New Roman"/>
                      <w:sz w:val="18"/>
                      <w:szCs w:val="18"/>
                      <w:lang w:eastAsia="ru-RU"/>
                    </w:rPr>
                    <w:t>в том числе:</w:t>
                  </w:r>
                </w:p>
              </w:tc>
              <w:tc>
                <w:tcPr>
                  <w:tcW w:w="953"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p>
              </w:tc>
              <w:tc>
                <w:tcPr>
                  <w:tcW w:w="850"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p>
              </w:tc>
              <w:tc>
                <w:tcPr>
                  <w:tcW w:w="85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p>
              </w:tc>
              <w:tc>
                <w:tcPr>
                  <w:tcW w:w="89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p>
              </w:tc>
              <w:tc>
                <w:tcPr>
                  <w:tcW w:w="85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p>
              </w:tc>
              <w:tc>
                <w:tcPr>
                  <w:tcW w:w="860"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p>
              </w:tc>
              <w:tc>
                <w:tcPr>
                  <w:tcW w:w="828"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p>
              </w:tc>
            </w:tr>
            <w:tr w:rsidR="00024243" w:rsidRPr="005F42FD">
              <w:trPr>
                <w:trHeight w:val="300"/>
                <w:jc w:val="center"/>
              </w:trPr>
              <w:tc>
                <w:tcPr>
                  <w:tcW w:w="1698" w:type="dxa"/>
                  <w:tcBorders>
                    <w:top w:val="nil"/>
                    <w:left w:val="single" w:sz="4" w:space="0" w:color="808080"/>
                    <w:bottom w:val="single" w:sz="4" w:space="0" w:color="808080"/>
                    <w:right w:val="single" w:sz="4" w:space="0" w:color="808080"/>
                  </w:tcBorders>
                  <w:shd w:val="clear" w:color="000000" w:fill="FFFFFF"/>
                  <w:vAlign w:val="center"/>
                </w:tcPr>
                <w:p w:rsidR="00024243" w:rsidRPr="005F42FD" w:rsidRDefault="00024243" w:rsidP="00682BF5">
                  <w:pPr>
                    <w:spacing w:after="0" w:line="240" w:lineRule="auto"/>
                    <w:ind w:firstLineChars="100" w:firstLine="180"/>
                    <w:rPr>
                      <w:rFonts w:ascii="Times New Roman" w:hAnsi="Times New Roman" w:cs="Times New Roman"/>
                      <w:sz w:val="18"/>
                      <w:szCs w:val="18"/>
                      <w:lang w:eastAsia="ru-RU"/>
                    </w:rPr>
                  </w:pPr>
                  <w:r w:rsidRPr="005F42FD">
                    <w:rPr>
                      <w:rFonts w:ascii="Times New Roman" w:hAnsi="Times New Roman" w:cs="Times New Roman"/>
                      <w:sz w:val="18"/>
                      <w:szCs w:val="18"/>
                      <w:lang w:eastAsia="ru-RU"/>
                    </w:rPr>
                    <w:t xml:space="preserve">собственные средства </w:t>
                  </w:r>
                </w:p>
              </w:tc>
              <w:tc>
                <w:tcPr>
                  <w:tcW w:w="953"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300,00</w:t>
                  </w:r>
                </w:p>
              </w:tc>
              <w:tc>
                <w:tcPr>
                  <w:tcW w:w="850"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c>
                <w:tcPr>
                  <w:tcW w:w="85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c>
                <w:tcPr>
                  <w:tcW w:w="89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300,00</w:t>
                  </w:r>
                </w:p>
              </w:tc>
              <w:tc>
                <w:tcPr>
                  <w:tcW w:w="851"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c>
                <w:tcPr>
                  <w:tcW w:w="860"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c>
                <w:tcPr>
                  <w:tcW w:w="828"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18"/>
                      <w:szCs w:val="18"/>
                      <w:lang w:eastAsia="ru-RU"/>
                    </w:rPr>
                  </w:pPr>
                  <w:r w:rsidRPr="005F42FD">
                    <w:rPr>
                      <w:rFonts w:ascii="Times New Roman" w:hAnsi="Times New Roman" w:cs="Times New Roman"/>
                      <w:sz w:val="18"/>
                      <w:szCs w:val="18"/>
                      <w:lang w:eastAsia="ru-RU"/>
                    </w:rPr>
                    <w:t>0,00</w:t>
                  </w:r>
                </w:p>
              </w:tc>
            </w:tr>
          </w:tbl>
          <w:p w:rsidR="00024243" w:rsidRPr="005F42FD" w:rsidRDefault="00024243" w:rsidP="00476160">
            <w:pPr>
              <w:spacing w:after="0" w:line="240" w:lineRule="auto"/>
              <w:ind w:firstLine="175"/>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Ресурсное обеспечение подпрограммы за счет средств бюджета МО «Можгинский район» подлежит уточнению в рамках бюджетного цикла.</w:t>
            </w:r>
          </w:p>
        </w:tc>
      </w:tr>
      <w:tr w:rsidR="00024243" w:rsidRPr="005F42FD">
        <w:trPr>
          <w:gridBefore w:val="1"/>
        </w:trPr>
        <w:tc>
          <w:tcPr>
            <w:tcW w:w="1646" w:type="dxa"/>
          </w:tcPr>
          <w:p w:rsidR="00024243" w:rsidRPr="005F42FD"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5F42FD">
              <w:rPr>
                <w:rFonts w:ascii="Times New Roman" w:hAnsi="Times New Roman" w:cs="Times New Roman"/>
                <w:sz w:val="24"/>
                <w:szCs w:val="24"/>
                <w:lang w:eastAsia="ru-RU"/>
              </w:rPr>
              <w:t xml:space="preserve">Ожидаемые конечные результаты, оценка планируемой эффективности </w:t>
            </w:r>
          </w:p>
        </w:tc>
        <w:tc>
          <w:tcPr>
            <w:tcW w:w="7925" w:type="dxa"/>
          </w:tcPr>
          <w:p w:rsidR="00024243" w:rsidRPr="005F42FD" w:rsidRDefault="00024243" w:rsidP="00476160">
            <w:pPr>
              <w:spacing w:after="0" w:line="240" w:lineRule="auto"/>
              <w:ind w:firstLine="45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Конечным результатом реализации подпрограммы является формирование комфортной среды проживания, сохранение культурного и исторического наследия.</w:t>
            </w:r>
          </w:p>
          <w:p w:rsidR="00024243" w:rsidRPr="005F42FD" w:rsidRDefault="00024243" w:rsidP="00476160">
            <w:pPr>
              <w:spacing w:after="0" w:line="240" w:lineRule="auto"/>
              <w:ind w:firstLine="45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От реализации подпрограммы будут получены социальный и экономический эффекты.</w:t>
            </w:r>
          </w:p>
          <w:p w:rsidR="00024243" w:rsidRPr="005F42FD" w:rsidRDefault="00024243" w:rsidP="00476160">
            <w:pPr>
              <w:spacing w:after="0" w:line="240" w:lineRule="auto"/>
              <w:ind w:firstLine="45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024243" w:rsidRPr="005F42FD" w:rsidRDefault="00024243" w:rsidP="00476160">
            <w:pPr>
              <w:spacing w:after="0" w:line="240" w:lineRule="auto"/>
              <w:ind w:firstLine="45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МО «Можгинский район» ожидается активизация инвестиционной деятельности, в том числе в жилищном строительстве. Это позволит гражданам улучшить жилищные условия. На конец 2020 года планируется достичь обеспеченности жителей района общей площадью жилых помещений в размере _18,96_ в расчете на одного человека.</w:t>
            </w:r>
          </w:p>
          <w:p w:rsidR="00024243" w:rsidRPr="005F42FD" w:rsidRDefault="00024243" w:rsidP="00476160">
            <w:pPr>
              <w:spacing w:after="0" w:line="240" w:lineRule="auto"/>
              <w:ind w:firstLine="45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024243" w:rsidRPr="005F42FD" w:rsidRDefault="00024243" w:rsidP="00476160">
            <w:pPr>
              <w:shd w:val="clear" w:color="auto" w:fill="FFFFFF"/>
              <w:tabs>
                <w:tab w:val="left" w:pos="1134"/>
              </w:tabs>
              <w:spacing w:after="0" w:line="240" w:lineRule="auto"/>
              <w:ind w:firstLine="45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024243" w:rsidRDefault="00024243" w:rsidP="00DE492F">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5F42FD" w:rsidRDefault="00024243" w:rsidP="00DE492F">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1. </w:t>
      </w:r>
      <w:r w:rsidRPr="005F42FD">
        <w:rPr>
          <w:rFonts w:ascii="Times New Roman" w:hAnsi="Times New Roman" w:cs="Times New Roman"/>
          <w:b/>
          <w:bCs/>
          <w:sz w:val="24"/>
          <w:szCs w:val="24"/>
          <w:lang w:eastAsia="ru-RU"/>
        </w:rPr>
        <w:t>Характеристика сферы деятельности</w:t>
      </w:r>
    </w:p>
    <w:p w:rsidR="00024243" w:rsidRPr="005F42FD" w:rsidRDefault="00024243" w:rsidP="00476160">
      <w:pPr>
        <w:autoSpaceDE w:val="0"/>
        <w:autoSpaceDN w:val="0"/>
        <w:adjustRightInd w:val="0"/>
        <w:spacing w:after="0" w:line="240" w:lineRule="auto"/>
        <w:ind w:firstLine="709"/>
        <w:rPr>
          <w:rFonts w:ascii="Times New Roman" w:hAnsi="Times New Roman" w:cs="Times New Roman"/>
          <w:sz w:val="24"/>
          <w:szCs w:val="24"/>
          <w:lang w:eastAsia="ru-RU"/>
        </w:rPr>
      </w:pPr>
      <w:r w:rsidRPr="005F42FD">
        <w:rPr>
          <w:rFonts w:ascii="Times New Roman" w:hAnsi="Times New Roman" w:cs="Times New Roman"/>
          <w:sz w:val="24"/>
          <w:szCs w:val="24"/>
          <w:lang w:eastAsia="ru-RU"/>
        </w:rPr>
        <w:t>Территориальное планирование</w:t>
      </w:r>
    </w:p>
    <w:p w:rsidR="00024243" w:rsidRPr="005F42FD" w:rsidRDefault="00024243" w:rsidP="00476160">
      <w:pPr>
        <w:widowControl w:val="0"/>
        <w:spacing w:after="0" w:line="240" w:lineRule="auto"/>
        <w:ind w:firstLine="709"/>
        <w:jc w:val="both"/>
        <w:rPr>
          <w:rFonts w:ascii="Times New Roman" w:hAnsi="Times New Roman" w:cs="Times New Roman"/>
          <w:sz w:val="24"/>
          <w:szCs w:val="24"/>
        </w:rPr>
      </w:pPr>
      <w:r w:rsidRPr="005F42FD">
        <w:rPr>
          <w:rFonts w:ascii="Times New Roman" w:hAnsi="Times New Roman" w:cs="Times New Roman"/>
          <w:sz w:val="24"/>
          <w:szCs w:val="24"/>
        </w:rPr>
        <w:t xml:space="preserve">Схема территориального планирования Можгинского района утверждена решением Совета депутатов МО «Можгинский район» от 27 октября 2010г.№ 29.5.  </w:t>
      </w:r>
    </w:p>
    <w:p w:rsidR="00024243" w:rsidRPr="005F42FD" w:rsidRDefault="00024243" w:rsidP="00476160">
      <w:pPr>
        <w:widowControl w:val="0"/>
        <w:spacing w:after="0" w:line="240" w:lineRule="auto"/>
        <w:ind w:firstLine="709"/>
        <w:jc w:val="both"/>
        <w:rPr>
          <w:rFonts w:ascii="Times New Roman" w:hAnsi="Times New Roman" w:cs="Times New Roman"/>
          <w:color w:val="000000"/>
          <w:sz w:val="24"/>
          <w:szCs w:val="24"/>
        </w:rPr>
      </w:pPr>
      <w:r w:rsidRPr="005F42FD">
        <w:rPr>
          <w:rFonts w:ascii="Times New Roman" w:hAnsi="Times New Roman" w:cs="Times New Roman"/>
          <w:color w:val="000000"/>
          <w:sz w:val="24"/>
          <w:szCs w:val="24"/>
        </w:rPr>
        <w:t>Схема территориального планирования Можгинского района конкретизирует стратегические направления перспективного развития территории и содержит практические предложения, направленные на достижение устойчивого развития района, которое предполагает обеспечение прогресса в развитии экономики, повышение качества жизни и социального обслуживания населения, рост инвестиционной привлекательности территории.</w:t>
      </w:r>
    </w:p>
    <w:p w:rsidR="00024243" w:rsidRPr="005F42FD" w:rsidRDefault="00024243" w:rsidP="00476160">
      <w:pPr>
        <w:widowControl w:val="0"/>
        <w:spacing w:after="0" w:line="240" w:lineRule="auto"/>
        <w:ind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В задачи Схемы территориального планирования Можгинского района входит выработка системы мероприятий, обеспечивающих:</w:t>
      </w:r>
    </w:p>
    <w:p w:rsidR="00024243" w:rsidRPr="005F42FD" w:rsidRDefault="00024243" w:rsidP="00476160">
      <w:pPr>
        <w:numPr>
          <w:ilvl w:val="0"/>
          <w:numId w:val="44"/>
        </w:numPr>
        <w:tabs>
          <w:tab w:val="num" w:pos="-5400"/>
        </w:tabs>
        <w:spacing w:after="0" w:line="240" w:lineRule="auto"/>
        <w:ind w:left="0" w:firstLine="0"/>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повышение уровня жизни и условий проживания населения;</w:t>
      </w:r>
    </w:p>
    <w:p w:rsidR="00024243" w:rsidRPr="005F42FD" w:rsidRDefault="00024243" w:rsidP="00476160">
      <w:pPr>
        <w:numPr>
          <w:ilvl w:val="0"/>
          <w:numId w:val="44"/>
        </w:numPr>
        <w:tabs>
          <w:tab w:val="num" w:pos="-5400"/>
        </w:tabs>
        <w:spacing w:after="0" w:line="240" w:lineRule="auto"/>
        <w:ind w:left="0" w:firstLine="0"/>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прогресс в развитии экономики района;</w:t>
      </w:r>
    </w:p>
    <w:p w:rsidR="00024243" w:rsidRPr="005F42FD" w:rsidRDefault="00024243" w:rsidP="00476160">
      <w:pPr>
        <w:numPr>
          <w:ilvl w:val="0"/>
          <w:numId w:val="44"/>
        </w:numPr>
        <w:tabs>
          <w:tab w:val="num" w:pos="-5400"/>
        </w:tabs>
        <w:spacing w:after="0" w:line="240" w:lineRule="auto"/>
        <w:ind w:left="0" w:firstLine="0"/>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современную организацию инженерной и транспортной инфраструктур.</w:t>
      </w:r>
    </w:p>
    <w:p w:rsidR="00024243" w:rsidRPr="005F42FD" w:rsidRDefault="00024243" w:rsidP="00476160">
      <w:pPr>
        <w:numPr>
          <w:ilvl w:val="0"/>
          <w:numId w:val="44"/>
        </w:numPr>
        <w:tabs>
          <w:tab w:val="num" w:pos="-5400"/>
        </w:tabs>
        <w:spacing w:after="0" w:line="240" w:lineRule="auto"/>
        <w:ind w:left="0" w:firstLine="0"/>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достижение долговременной экологической безопасности, охрану природы;</w:t>
      </w:r>
    </w:p>
    <w:p w:rsidR="00024243" w:rsidRPr="005F42FD" w:rsidRDefault="00024243" w:rsidP="00476160">
      <w:pPr>
        <w:numPr>
          <w:ilvl w:val="0"/>
          <w:numId w:val="44"/>
        </w:numPr>
        <w:tabs>
          <w:tab w:val="num" w:pos="-5400"/>
        </w:tabs>
        <w:spacing w:after="0" w:line="240" w:lineRule="auto"/>
        <w:ind w:left="0" w:firstLine="0"/>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сохранение культурного наследия;</w:t>
      </w:r>
    </w:p>
    <w:p w:rsidR="00024243" w:rsidRPr="005F42FD" w:rsidRDefault="00024243" w:rsidP="00476160">
      <w:pPr>
        <w:numPr>
          <w:ilvl w:val="0"/>
          <w:numId w:val="44"/>
        </w:numPr>
        <w:tabs>
          <w:tab w:val="num" w:pos="-5400"/>
        </w:tabs>
        <w:spacing w:after="0" w:line="240" w:lineRule="auto"/>
        <w:ind w:left="0" w:firstLine="0"/>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рациональное </w:t>
      </w:r>
      <w:r w:rsidRPr="005F42FD">
        <w:rPr>
          <w:rFonts w:ascii="Times New Roman" w:hAnsi="Times New Roman" w:cs="Times New Roman"/>
          <w:color w:val="000000"/>
          <w:sz w:val="24"/>
          <w:szCs w:val="24"/>
          <w:lang w:eastAsia="ru-RU"/>
        </w:rPr>
        <w:t>использование всех видов ресурсов</w:t>
      </w:r>
      <w:r w:rsidRPr="005F42FD">
        <w:rPr>
          <w:rFonts w:ascii="Times New Roman" w:hAnsi="Times New Roman" w:cs="Times New Roman"/>
          <w:sz w:val="24"/>
          <w:szCs w:val="24"/>
          <w:lang w:eastAsia="ru-RU"/>
        </w:rPr>
        <w:t>;</w:t>
      </w:r>
    </w:p>
    <w:p w:rsidR="00024243" w:rsidRPr="005F42FD" w:rsidRDefault="00024243" w:rsidP="00476160">
      <w:pPr>
        <w:widowControl w:val="0"/>
        <w:spacing w:after="0" w:line="240" w:lineRule="auto"/>
        <w:ind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Решение поставленных задач базируется на всесторонней комплексной оценке территории, в ходе которой выявляется и оценивается</w:t>
      </w:r>
      <w:r>
        <w:rPr>
          <w:rFonts w:ascii="Times New Roman" w:hAnsi="Times New Roman" w:cs="Times New Roman"/>
          <w:color w:val="000000"/>
          <w:sz w:val="24"/>
          <w:szCs w:val="24"/>
          <w:lang w:eastAsia="ru-RU"/>
        </w:rPr>
        <w:t xml:space="preserve"> </w:t>
      </w:r>
      <w:r w:rsidRPr="005F42FD">
        <w:rPr>
          <w:rFonts w:ascii="Times New Roman" w:hAnsi="Times New Roman" w:cs="Times New Roman"/>
          <w:color w:val="000000"/>
          <w:sz w:val="24"/>
          <w:szCs w:val="24"/>
          <w:lang w:eastAsia="ru-RU"/>
        </w:rPr>
        <w:t>природно-ресурсный, экономический, транспортный, инфраструктурный потенциалы, устанавливаются присущие территории особенности расселения, исследуется планировочная ситуация, проводится оценка экологической обстановки.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Генеральный план – это документ территориального планирования, определяющий стратегию градостроительного развития муниципального образования. </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Генеральных планах сельских поселений определены основные параметры развития района: перспективная численность населения, объемы жилищного строительства и реконструкции жилищного фонда, необходимые для строительства территории, основные направления развития транспортного комплекса и инженерной инфраструктуры. Выполнена одна из главных задач Генерального плана – зонирование территорий с выделением жилых, производственных, общественных, рекреационных зон, территорий для развития других важных функций комплекса. Планировочные решения Генерального плана являются основой для разработки проектной документации следующих уровней – проектов планировок отдельных районов и зон района, целевых программ и др.</w:t>
      </w:r>
    </w:p>
    <w:p w:rsidR="00024243" w:rsidRPr="005F42FD" w:rsidRDefault="00024243" w:rsidP="00476160">
      <w:pPr>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На основе Генеральных планов сельских поселений осуществляется:</w:t>
      </w:r>
    </w:p>
    <w:p w:rsidR="00024243" w:rsidRPr="005F42FD" w:rsidRDefault="00024243" w:rsidP="00476160">
      <w:pPr>
        <w:tabs>
          <w:tab w:val="left" w:pos="1134"/>
        </w:tabs>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1)  подготовка и утверждение документации по планировке территории;</w:t>
      </w:r>
    </w:p>
    <w:p w:rsidR="00024243" w:rsidRPr="005F42FD" w:rsidRDefault="00024243" w:rsidP="00476160">
      <w:pPr>
        <w:tabs>
          <w:tab w:val="left" w:pos="1134"/>
        </w:tabs>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2) принятие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024243" w:rsidRPr="005F42FD" w:rsidRDefault="00024243" w:rsidP="00476160">
      <w:pPr>
        <w:tabs>
          <w:tab w:val="left" w:pos="1134"/>
        </w:tabs>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3) создание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024243" w:rsidRPr="005F42FD" w:rsidRDefault="00024243" w:rsidP="00476160">
      <w:pPr>
        <w:tabs>
          <w:tab w:val="left" w:pos="993"/>
        </w:tabs>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Реализация Схемы территориального планирования Можгинского района осуществляется в соответствии с планом (далее – план реализации).В плане реализации рассматривается  временной промежуток, соответствующий первой очереди реализации Схемы территориального планирования Можгинского района. </w:t>
      </w:r>
    </w:p>
    <w:p w:rsidR="00024243" w:rsidRPr="005F42FD" w:rsidRDefault="00024243" w:rsidP="00476160">
      <w:pPr>
        <w:tabs>
          <w:tab w:val="left" w:pos="993"/>
        </w:tabs>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План реализации представляет собой сводный перечень мероприятий, взаимоувязанных по срокам проектирования и строительства объектов муниципального и регионального значения (объекты дошкольного и среднего образования, здравоохранения, а также инженерной и транспортной инфраструктуры) и является основой для всех городских служб в части создания объектов капитального строительства. План реализации содержит укрупненные показатели, которые подлежат уточнению при разработке конкретных проектов и программ, а также при изменении социально-экономической ситуации.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соответствии требованиями законодательства устанавливает территориальные зоны и градостроительные регламенты по видам и предельным параметрам разрешенного использования земельных участков в границах этих территориальных зон.</w:t>
      </w:r>
    </w:p>
    <w:p w:rsidR="00024243" w:rsidRPr="005F42FD" w:rsidRDefault="00024243" w:rsidP="00476160">
      <w:pPr>
        <w:keepNext/>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Сведения об объемах строительства: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7"/>
        <w:gridCol w:w="1471"/>
        <w:gridCol w:w="1471"/>
      </w:tblGrid>
      <w:tr w:rsidR="00024243" w:rsidRPr="005F42FD">
        <w:trPr>
          <w:tblHeader/>
        </w:trPr>
        <w:tc>
          <w:tcPr>
            <w:tcW w:w="7196"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Наименование показателя</w:t>
            </w:r>
          </w:p>
        </w:tc>
        <w:tc>
          <w:tcPr>
            <w:tcW w:w="1559"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2013 г.</w:t>
            </w:r>
          </w:p>
        </w:tc>
        <w:tc>
          <w:tcPr>
            <w:tcW w:w="1559"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2014 г., план</w:t>
            </w:r>
          </w:p>
        </w:tc>
      </w:tr>
      <w:tr w:rsidR="00024243" w:rsidRPr="005F42FD">
        <w:tc>
          <w:tcPr>
            <w:tcW w:w="7196" w:type="dxa"/>
          </w:tcPr>
          <w:p w:rsidR="00024243" w:rsidRPr="005F42FD" w:rsidRDefault="00024243" w:rsidP="00476160">
            <w:pPr>
              <w:keepNext/>
              <w:autoSpaceDE w:val="0"/>
              <w:autoSpaceDN w:val="0"/>
              <w:adjustRightInd w:val="0"/>
              <w:spacing w:after="0" w:line="240" w:lineRule="auto"/>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строительства в расчете на 10 тыс. человек населения, всего, га</w:t>
            </w:r>
          </w:p>
        </w:tc>
        <w:tc>
          <w:tcPr>
            <w:tcW w:w="1559"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28,3</w:t>
            </w:r>
          </w:p>
        </w:tc>
        <w:tc>
          <w:tcPr>
            <w:tcW w:w="1559"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28,6</w:t>
            </w:r>
          </w:p>
        </w:tc>
      </w:tr>
      <w:tr w:rsidR="00024243" w:rsidRPr="005F42FD">
        <w:tc>
          <w:tcPr>
            <w:tcW w:w="7196" w:type="dxa"/>
          </w:tcPr>
          <w:p w:rsidR="00024243" w:rsidRPr="005F42FD" w:rsidRDefault="00024243" w:rsidP="00476160">
            <w:pPr>
              <w:keepNext/>
              <w:autoSpaceDE w:val="0"/>
              <w:autoSpaceDN w:val="0"/>
              <w:adjustRightInd w:val="0"/>
              <w:spacing w:after="0" w:line="240" w:lineRule="auto"/>
              <w:ind w:left="284"/>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tc>
        <w:tc>
          <w:tcPr>
            <w:tcW w:w="1559"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4,3</w:t>
            </w:r>
          </w:p>
        </w:tc>
        <w:tc>
          <w:tcPr>
            <w:tcW w:w="1559"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5,36</w:t>
            </w:r>
          </w:p>
        </w:tc>
      </w:tr>
      <w:tr w:rsidR="00024243" w:rsidRPr="005F42FD">
        <w:tc>
          <w:tcPr>
            <w:tcW w:w="7196" w:type="dxa"/>
          </w:tcPr>
          <w:p w:rsidR="00024243" w:rsidRPr="005F42FD" w:rsidRDefault="00024243" w:rsidP="00476160">
            <w:pPr>
              <w:keepNext/>
              <w:autoSpaceDE w:val="0"/>
              <w:autoSpaceDN w:val="0"/>
              <w:adjustRightInd w:val="0"/>
              <w:spacing w:after="0" w:line="240" w:lineRule="auto"/>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Общая площадь жилых помещений, приходящаяся в среднем на одного жителя, всего, кв. м </w:t>
            </w:r>
          </w:p>
        </w:tc>
        <w:tc>
          <w:tcPr>
            <w:tcW w:w="1559"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18,94</w:t>
            </w:r>
          </w:p>
        </w:tc>
        <w:tc>
          <w:tcPr>
            <w:tcW w:w="1559" w:type="dxa"/>
            <w:vAlign w:val="center"/>
          </w:tcPr>
          <w:p w:rsidR="00024243" w:rsidRPr="005F42FD" w:rsidRDefault="00024243" w:rsidP="00476160">
            <w:pPr>
              <w:keepNext/>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18,67</w:t>
            </w:r>
          </w:p>
        </w:tc>
      </w:tr>
      <w:tr w:rsidR="00024243" w:rsidRPr="005F42FD">
        <w:tc>
          <w:tcPr>
            <w:tcW w:w="7196" w:type="dxa"/>
          </w:tcPr>
          <w:p w:rsidR="00024243" w:rsidRPr="005F42FD" w:rsidRDefault="00024243" w:rsidP="00476160">
            <w:pPr>
              <w:autoSpaceDE w:val="0"/>
              <w:autoSpaceDN w:val="0"/>
              <w:adjustRightInd w:val="0"/>
              <w:spacing w:after="0" w:line="240" w:lineRule="auto"/>
              <w:ind w:left="284"/>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том числе введенная за один год</w:t>
            </w:r>
          </w:p>
        </w:tc>
        <w:tc>
          <w:tcPr>
            <w:tcW w:w="1559" w:type="dxa"/>
            <w:vAlign w:val="center"/>
          </w:tcPr>
          <w:p w:rsidR="00024243" w:rsidRPr="005F42FD" w:rsidRDefault="00024243" w:rsidP="00476160">
            <w:pPr>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0,23</w:t>
            </w:r>
          </w:p>
        </w:tc>
        <w:tc>
          <w:tcPr>
            <w:tcW w:w="1559" w:type="dxa"/>
            <w:vAlign w:val="center"/>
          </w:tcPr>
          <w:p w:rsidR="00024243" w:rsidRPr="005F42FD" w:rsidRDefault="00024243" w:rsidP="00476160">
            <w:pPr>
              <w:autoSpaceDE w:val="0"/>
              <w:autoSpaceDN w:val="0"/>
              <w:adjustRightInd w:val="0"/>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0,27</w:t>
            </w:r>
          </w:p>
        </w:tc>
      </w:tr>
    </w:tbl>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color w:val="FF0000"/>
          <w:sz w:val="24"/>
          <w:szCs w:val="24"/>
          <w:lang w:eastAsia="ru-RU"/>
        </w:rPr>
      </w:pPr>
      <w:r w:rsidRPr="005F42FD">
        <w:rPr>
          <w:rFonts w:ascii="Times New Roman" w:hAnsi="Times New Roman" w:cs="Times New Roman"/>
          <w:sz w:val="24"/>
          <w:szCs w:val="24"/>
          <w:lang w:eastAsia="ru-RU"/>
        </w:rPr>
        <w:t xml:space="preserve">Ведется и публикуется на официальном сайте муниципального образования «Можгинский район»  сведения об инвестиционных площадках. </w:t>
      </w:r>
    </w:p>
    <w:p w:rsidR="00024243" w:rsidRPr="005F42FD" w:rsidRDefault="00024243" w:rsidP="00476160">
      <w:pPr>
        <w:autoSpaceDE w:val="0"/>
        <w:autoSpaceDN w:val="0"/>
        <w:adjustRightInd w:val="0"/>
        <w:spacing w:after="0" w:line="240" w:lineRule="auto"/>
        <w:ind w:firstLine="709"/>
        <w:rPr>
          <w:rFonts w:ascii="Times New Roman" w:hAnsi="Times New Roman" w:cs="Times New Roman"/>
          <w:sz w:val="24"/>
          <w:szCs w:val="24"/>
          <w:lang w:eastAsia="ru-RU"/>
        </w:rPr>
      </w:pPr>
      <w:r w:rsidRPr="005F42FD">
        <w:rPr>
          <w:rFonts w:ascii="Times New Roman" w:hAnsi="Times New Roman" w:cs="Times New Roman"/>
          <w:sz w:val="24"/>
          <w:szCs w:val="24"/>
          <w:lang w:eastAsia="ru-RU"/>
        </w:rPr>
        <w:t>Использование земель</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Использование земли в Российской Федерации является платным. Формами платы за использование земли являются земельный налог и арендная плата за земельные участки. Налоговым кодексом Российской Федерации земельный налог отнесен к местным налогам, 100 процентов поступлений от него направляются в местный бюджет. В соответствии с Бюджетным кодексом Российской Федерации зачислению в местный бюджет подлежат доходы от продажи и от передачи в аренду земельных участков, государственная собственность на которые не разграничена. Доходы от продажи от передачи в аренду земельных участков, находящихся в муниципальной собственности, подлежат зачислению в бюджет района «Можгинский район». </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Основные причины:</w:t>
      </w:r>
    </w:p>
    <w:p w:rsidR="00024243" w:rsidRPr="005F42FD" w:rsidRDefault="00024243" w:rsidP="00476160">
      <w:pPr>
        <w:tabs>
          <w:tab w:val="left" w:pos="1134"/>
        </w:tabs>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а)</w:t>
      </w:r>
      <w:r w:rsidRPr="005F42FD">
        <w:rPr>
          <w:rFonts w:ascii="Times New Roman" w:hAnsi="Times New Roman" w:cs="Times New Roman"/>
          <w:sz w:val="24"/>
          <w:szCs w:val="24"/>
          <w:lang w:eastAsia="ru-RU"/>
        </w:rPr>
        <w:tab/>
        <w:t>установление пониженных налоговых ставок и льгот по земельному налогу;</w:t>
      </w:r>
    </w:p>
    <w:p w:rsidR="00024243" w:rsidRPr="005F42FD" w:rsidRDefault="00024243" w:rsidP="00476160">
      <w:pPr>
        <w:tabs>
          <w:tab w:val="left" w:pos="1134"/>
        </w:tabs>
        <w:spacing w:after="0" w:line="240" w:lineRule="auto"/>
        <w:ind w:firstLine="709"/>
        <w:jc w:val="both"/>
        <w:rPr>
          <w:rFonts w:ascii="Times New Roman" w:hAnsi="Times New Roman" w:cs="Times New Roman"/>
          <w:i/>
          <w:iCs/>
          <w:sz w:val="24"/>
          <w:szCs w:val="24"/>
          <w:lang w:eastAsia="ru-RU"/>
        </w:rPr>
      </w:pPr>
      <w:r w:rsidRPr="005F42FD">
        <w:rPr>
          <w:rFonts w:ascii="Times New Roman" w:hAnsi="Times New Roman" w:cs="Times New Roman"/>
          <w:sz w:val="24"/>
          <w:szCs w:val="24"/>
          <w:lang w:eastAsia="ru-RU"/>
        </w:rPr>
        <w:t>б)</w:t>
      </w:r>
      <w:r w:rsidRPr="005F42FD">
        <w:rPr>
          <w:rFonts w:ascii="Times New Roman" w:hAnsi="Times New Roman" w:cs="Times New Roman"/>
          <w:sz w:val="24"/>
          <w:szCs w:val="24"/>
          <w:lang w:eastAsia="ru-RU"/>
        </w:rPr>
        <w:tab/>
        <w:t>неоформленные права на фактически используемые земельные участки;</w:t>
      </w:r>
    </w:p>
    <w:p w:rsidR="00024243" w:rsidRPr="005F42FD" w:rsidRDefault="00024243" w:rsidP="00476160">
      <w:pPr>
        <w:tabs>
          <w:tab w:val="left" w:pos="1134"/>
        </w:tabs>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w:t>
      </w:r>
      <w:r w:rsidRPr="005F42FD">
        <w:rPr>
          <w:rFonts w:ascii="Times New Roman" w:hAnsi="Times New Roman" w:cs="Times New Roman"/>
          <w:sz w:val="24"/>
          <w:szCs w:val="24"/>
          <w:lang w:eastAsia="ru-RU"/>
        </w:rPr>
        <w:tab/>
        <w:t xml:space="preserve">несформированные земельные участки под многоквартирными домами. </w:t>
      </w:r>
    </w:p>
    <w:p w:rsidR="00024243" w:rsidRPr="005F42FD" w:rsidRDefault="00024243" w:rsidP="00476160">
      <w:pPr>
        <w:shd w:val="clear" w:color="auto" w:fill="FFFFFF"/>
        <w:tabs>
          <w:tab w:val="left" w:pos="1134"/>
        </w:tabs>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Проведение работ по формированию земельных участков под объектами муниципальной собственности и под многоквартирными домами, постановке их на кадастровый учет, а также работ по инвентаризации земельных участков, права на которые не были оформлены в установленном порядке, осуществлялось в рамках выделенных денежных средств.</w:t>
      </w:r>
    </w:p>
    <w:p w:rsidR="00024243" w:rsidRPr="005F42FD" w:rsidRDefault="00024243" w:rsidP="00476160">
      <w:pPr>
        <w:autoSpaceDE w:val="0"/>
        <w:autoSpaceDN w:val="0"/>
        <w:adjustRightInd w:val="0"/>
        <w:spacing w:after="0" w:line="240" w:lineRule="auto"/>
        <w:ind w:firstLine="709"/>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Основные проблемы:</w:t>
      </w:r>
    </w:p>
    <w:p w:rsidR="00024243" w:rsidRPr="005F42FD" w:rsidRDefault="00024243" w:rsidP="00476160">
      <w:pPr>
        <w:numPr>
          <w:ilvl w:val="0"/>
          <w:numId w:val="37"/>
        </w:numPr>
        <w:tabs>
          <w:tab w:val="left" w:pos="1134"/>
        </w:tabs>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Необходимость постоянного совершенствования </w:t>
      </w:r>
      <w:hyperlink r:id="rId5" w:history="1">
        <w:r w:rsidRPr="005F42FD">
          <w:rPr>
            <w:rFonts w:ascii="Times New Roman" w:hAnsi="Times New Roman" w:cs="Times New Roman"/>
            <w:sz w:val="24"/>
            <w:szCs w:val="24"/>
            <w:lang w:eastAsia="ru-RU"/>
          </w:rPr>
          <w:t>Правил</w:t>
        </w:r>
      </w:hyperlink>
      <w:r w:rsidRPr="005F42FD">
        <w:rPr>
          <w:rFonts w:ascii="Times New Roman" w:hAnsi="Times New Roman" w:cs="Times New Roman"/>
          <w:sz w:val="24"/>
          <w:szCs w:val="24"/>
          <w:lang w:eastAsia="ru-RU"/>
        </w:rPr>
        <w:t xml:space="preserve"> землепользования и застройки как с точки зрения уточнения видов и границ территориальных зон, так и с точки зрения повышения точности градостроительных регламентов и параметров разрешенного строительства.</w:t>
      </w:r>
    </w:p>
    <w:p w:rsidR="00024243" w:rsidRPr="005F42FD" w:rsidRDefault="00024243" w:rsidP="00476160">
      <w:pPr>
        <w:numPr>
          <w:ilvl w:val="0"/>
          <w:numId w:val="37"/>
        </w:numPr>
        <w:tabs>
          <w:tab w:val="left" w:pos="1134"/>
        </w:tabs>
        <w:spacing w:after="0" w:line="240" w:lineRule="auto"/>
        <w:ind w:left="0" w:firstLine="709"/>
        <w:jc w:val="both"/>
        <w:rPr>
          <w:rFonts w:ascii="Times New Roman" w:hAnsi="Times New Roman" w:cs="Times New Roman"/>
          <w:i/>
          <w:iCs/>
          <w:sz w:val="24"/>
          <w:szCs w:val="24"/>
          <w:lang w:eastAsia="ru-RU"/>
        </w:rPr>
      </w:pPr>
      <w:r w:rsidRPr="005F42FD">
        <w:rPr>
          <w:rFonts w:ascii="Times New Roman" w:hAnsi="Times New Roman" w:cs="Times New Roman"/>
          <w:sz w:val="24"/>
          <w:szCs w:val="24"/>
          <w:lang w:eastAsia="ru-RU"/>
        </w:rPr>
        <w:t>Для эффективного управления территорией и мониторинга ее развития необходимо создание и регулярное обновление единой цифровой картографической основы района (данные инженерно-геологических и инженерно-геодезических изысканий).</w:t>
      </w:r>
    </w:p>
    <w:p w:rsidR="00024243" w:rsidRPr="005F42FD" w:rsidRDefault="00024243" w:rsidP="00476160">
      <w:pPr>
        <w:numPr>
          <w:ilvl w:val="0"/>
          <w:numId w:val="37"/>
        </w:numPr>
        <w:tabs>
          <w:tab w:val="left" w:pos="1134"/>
        </w:tabs>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Недостаточность документации по планировке территории (проектов планировок и межевания), что вносит в область градостроительного планирования и землеустройства нерациональность и определенную хаотичность. </w:t>
      </w:r>
    </w:p>
    <w:p w:rsidR="00024243" w:rsidRPr="005F42FD" w:rsidRDefault="00024243" w:rsidP="00476160">
      <w:pPr>
        <w:numPr>
          <w:ilvl w:val="0"/>
          <w:numId w:val="37"/>
        </w:numPr>
        <w:tabs>
          <w:tab w:val="left" w:pos="1134"/>
        </w:tabs>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Значительный неиспользуемый потенциал в части платы за использование земель (земельный налог, арендная плата за использование земель).</w:t>
      </w:r>
    </w:p>
    <w:p w:rsidR="00024243" w:rsidRPr="005F42FD" w:rsidRDefault="00024243" w:rsidP="00DE492F">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2. </w:t>
      </w:r>
      <w:r w:rsidRPr="005F42FD">
        <w:rPr>
          <w:rFonts w:ascii="Times New Roman" w:hAnsi="Times New Roman" w:cs="Times New Roman"/>
          <w:b/>
          <w:bCs/>
          <w:sz w:val="24"/>
          <w:szCs w:val="24"/>
          <w:lang w:eastAsia="ru-RU"/>
        </w:rPr>
        <w:t>Приоритеты, цели и задачи в сфере деятельности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рамках подпрограммы реализуются следующие полномочия, отнесенные к вопросам местного значения сельских поселений:</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подготовка и утверждение документов территориального планирования (генеральные планы сельских поселений);</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утверждение правил землепользования и застройки сельских поселений;</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утверждение подготовленной на основе документов территориального планирования сельских поселений документации по планировке территории, за исключением случаев, предусмотренных Градостроительным кодексом Российской Федерации;</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сельских поселений (согласно соглашению о передаче полномочий);</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ведение информационной системы обеспечения градостроительной деятельности, осуществляемой на территории района;</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создание условий для жилищного строительства;</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осуществление муниципального земельного контроля за использованием земель района (полномочия сельских поселений);</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утверждение схемы размещения рекламных конструкций, выдача разрешений на установку и эксплуатацию рекламных конструкций на территории района, аннулирование таких разрешений, выдача предписаний о демонтаже самовольно установленных рекламных конструкций на территории района, осуществляемые в соответствии с Федеральным </w:t>
      </w:r>
      <w:hyperlink r:id="rId6" w:history="1">
        <w:r w:rsidRPr="005F42FD">
          <w:rPr>
            <w:rFonts w:ascii="Times New Roman" w:hAnsi="Times New Roman" w:cs="Times New Roman"/>
            <w:sz w:val="24"/>
            <w:szCs w:val="24"/>
            <w:lang w:eastAsia="ru-RU"/>
          </w:rPr>
          <w:t>законом</w:t>
        </w:r>
      </w:hyperlink>
      <w:r w:rsidRPr="005F42FD">
        <w:rPr>
          <w:rFonts w:ascii="Times New Roman" w:hAnsi="Times New Roman" w:cs="Times New Roman"/>
          <w:sz w:val="24"/>
          <w:szCs w:val="24"/>
          <w:lang w:eastAsia="ru-RU"/>
        </w:rPr>
        <w:t xml:space="preserve"> «О рекламе»;</w:t>
      </w:r>
    </w:p>
    <w:p w:rsidR="00024243" w:rsidRPr="005F42FD" w:rsidRDefault="00024243" w:rsidP="00476160">
      <w:pPr>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присвоение наименований улицам, площадям и иным территориям проживания граждан в сельских поселениях, установление нумерации домов (полномочия сельских поселений).</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Непосредственное отношение к сфере реализации подпрограммы имеют задачи, поставленные программными Указами Президента Российской Федерации от 7 мая 2013 года, а именно:</w:t>
      </w:r>
    </w:p>
    <w:p w:rsidR="00024243" w:rsidRPr="005F42FD" w:rsidRDefault="00024243" w:rsidP="00476160">
      <w:pPr>
        <w:numPr>
          <w:ilvl w:val="0"/>
          <w:numId w:val="34"/>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увеличить объем инвестиций на менее чем на 25 процентов внутреннего валового продукта к 2015 году и до 27 процентов – к 2018 году (Указ Президента Российской Федерации от 7 мая 2012 года № 596 «О долгосрочной государственной экономической политике»);</w:t>
      </w:r>
    </w:p>
    <w:p w:rsidR="00024243" w:rsidRPr="005F42FD" w:rsidRDefault="00024243" w:rsidP="00476160">
      <w:pPr>
        <w:numPr>
          <w:ilvl w:val="0"/>
          <w:numId w:val="34"/>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обеспечить до 1 января 2015 года существенное сокращение сроков прохождения процедур субъектами предпринимательской деятельности и стоимости этих процедур в такой сфере государственного регулирования как строительство (Указ Президента Российской Федерации от 7 мая 2012 года № 596 «О долгосрочной государственной экономической политике»);</w:t>
      </w:r>
    </w:p>
    <w:p w:rsidR="00024243" w:rsidRPr="005F42FD" w:rsidRDefault="00024243" w:rsidP="00476160">
      <w:pPr>
        <w:numPr>
          <w:ilvl w:val="0"/>
          <w:numId w:val="34"/>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повысить доступность жилья для граждан Российской Федерации (Указ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w:t>
      </w:r>
    </w:p>
    <w:p w:rsidR="00024243" w:rsidRPr="005F42FD" w:rsidRDefault="00024243" w:rsidP="00476160">
      <w:pPr>
        <w:numPr>
          <w:ilvl w:val="0"/>
          <w:numId w:val="34"/>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обеспечить уровень удовлетворенности граждан Российской Федерации качеством предоставления государственных и муниципальных услуг к 2018 году – не менее 90 процентов (Указ Президента Российской Федерации от 7 мая 2012 года № 601 «Об основных направлениях совершенствования системы государственного управления»).</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целях реализации поставленных на федеральном уровне задач, Указом Президента Удмуртской Республики от 16 апреля 2013 года №70 «О мерах по созданию благоприятных условий ведения предпринимательской деятельности в Удмуртской Республике» поставлены задачи по достижению в республике к 2018 году следующих целевых показателей:</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 инвестиционной деятельности, привлечению инвестиций:</w:t>
      </w:r>
    </w:p>
    <w:p w:rsidR="00024243" w:rsidRPr="005F42FD" w:rsidRDefault="00024243" w:rsidP="00476160">
      <w:pPr>
        <w:numPr>
          <w:ilvl w:val="0"/>
          <w:numId w:val="3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прирост инвестиций в основной капитал – 3,8 процента к предыдущему году; </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 улучшению предпринимательского климата в сфере строительства:</w:t>
      </w:r>
    </w:p>
    <w:p w:rsidR="00024243" w:rsidRPr="005F42FD" w:rsidRDefault="00024243" w:rsidP="00476160">
      <w:pPr>
        <w:numPr>
          <w:ilvl w:val="0"/>
          <w:numId w:val="3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 11 процедур (единиц);</w:t>
      </w:r>
    </w:p>
    <w:p w:rsidR="00024243" w:rsidRPr="005F42FD" w:rsidRDefault="00024243" w:rsidP="00476160">
      <w:pPr>
        <w:numPr>
          <w:ilvl w:val="0"/>
          <w:numId w:val="3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- 56 дней.</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Законом Удмуртской Республики от 16 декабря 2002 г. № 68-РЗ определены случаи бесплатного предоставления в собственность граждан земельных участков из земель, находящихся в государственной или муниципальной собственности, расположенных на территории Удмуртской Республики, а также установлены предельные (максимальные и минимальные) размеры предоставляемых гражданам в собственность земельных участков, находящихся в государственной или муниципальной собственности, расположенных на территории Удмуртской Республики. Распоряжением Правительства Удмуртской Республики от 15 апреля 2013 года №229-р утвержден План мероприятий («дорожная карта») «Инфраструктурное обустройство земельных участков, подлежащих предоставлению для жилищного строительства семьям, имеющим трех и более детей».</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рамках полномочий органов местного самоуправления района, с учетом приоритетов государственной политики, определены цель и задачи подпрограммы.</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Целью подпрограммы является 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rsidR="00024243" w:rsidRPr="005F42FD" w:rsidRDefault="00024243" w:rsidP="00476160">
      <w:pPr>
        <w:keepNext/>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Для достижения поставленной цели будут решаться следующие задачи:</w:t>
      </w:r>
    </w:p>
    <w:p w:rsidR="00024243" w:rsidRPr="005F42FD" w:rsidRDefault="00024243" w:rsidP="00476160">
      <w:pPr>
        <w:numPr>
          <w:ilvl w:val="0"/>
          <w:numId w:val="3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реализация градостроительной деятельности в соответствии со Схемой территориального планирования Можгинского района и Генеральными планами сельских поселений;</w:t>
      </w:r>
    </w:p>
    <w:p w:rsidR="00024243" w:rsidRPr="005F42FD" w:rsidRDefault="00024243" w:rsidP="00476160">
      <w:pPr>
        <w:numPr>
          <w:ilvl w:val="0"/>
          <w:numId w:val="3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актуализация документов территориального планирования, правил  землепользования и застройки;</w:t>
      </w:r>
    </w:p>
    <w:p w:rsidR="00024243" w:rsidRPr="005F42FD" w:rsidRDefault="00024243" w:rsidP="00476160">
      <w:pPr>
        <w:numPr>
          <w:ilvl w:val="0"/>
          <w:numId w:val="3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выделение земельных участков под строительство, в том числе жилищное;</w:t>
      </w:r>
    </w:p>
    <w:p w:rsidR="00024243" w:rsidRPr="005F42FD" w:rsidRDefault="00024243" w:rsidP="00476160">
      <w:pPr>
        <w:numPr>
          <w:ilvl w:val="0"/>
          <w:numId w:val="3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обеспечение комплексной застройки отведенных под строительство жилья земельных участков;</w:t>
      </w:r>
    </w:p>
    <w:p w:rsidR="00024243" w:rsidRPr="005F42FD" w:rsidRDefault="00024243" w:rsidP="00476160">
      <w:pPr>
        <w:numPr>
          <w:ilvl w:val="0"/>
          <w:numId w:val="3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024243" w:rsidRPr="005F42FD" w:rsidRDefault="00024243" w:rsidP="00476160">
      <w:pPr>
        <w:numPr>
          <w:ilvl w:val="0"/>
          <w:numId w:val="3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обеспечение открытости и доступности информации о градостроительной деятельности на территории МО «Можгинский район»;</w:t>
      </w:r>
    </w:p>
    <w:p w:rsidR="00024243" w:rsidRPr="005F42FD" w:rsidRDefault="00024243" w:rsidP="00476160">
      <w:pPr>
        <w:numPr>
          <w:ilvl w:val="0"/>
          <w:numId w:val="3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5F42FD">
        <w:rPr>
          <w:rFonts w:ascii="Times New Roman" w:hAnsi="Times New Roman" w:cs="Times New Roman"/>
          <w:color w:val="000000"/>
          <w:sz w:val="24"/>
          <w:szCs w:val="24"/>
          <w:lang w:eastAsia="ru-RU"/>
        </w:rPr>
        <w:t xml:space="preserve">создание условий для расширения базы налогообложения по земельному налогу (налогу на недвижимость). </w:t>
      </w:r>
    </w:p>
    <w:p w:rsidR="00024243" w:rsidRPr="005F42FD" w:rsidRDefault="00024243" w:rsidP="00DE492F">
      <w:pPr>
        <w:keepNext/>
        <w:numPr>
          <w:ilvl w:val="0"/>
          <w:numId w:val="79"/>
        </w:numPr>
        <w:shd w:val="clear" w:color="auto" w:fill="FFFFFF"/>
        <w:tabs>
          <w:tab w:val="left" w:pos="1276"/>
        </w:tabs>
        <w:spacing w:after="0" w:line="240" w:lineRule="auto"/>
        <w:ind w:right="624"/>
        <w:jc w:val="center"/>
        <w:rPr>
          <w:rFonts w:ascii="Times New Roman" w:hAnsi="Times New Roman" w:cs="Times New Roman"/>
          <w:b/>
          <w:bCs/>
          <w:sz w:val="24"/>
          <w:szCs w:val="24"/>
          <w:lang w:eastAsia="ru-RU"/>
        </w:rPr>
      </w:pPr>
      <w:r w:rsidRPr="005F42FD">
        <w:rPr>
          <w:rFonts w:ascii="Times New Roman" w:hAnsi="Times New Roman" w:cs="Times New Roman"/>
          <w:b/>
          <w:bCs/>
          <w:sz w:val="24"/>
          <w:szCs w:val="24"/>
          <w:lang w:eastAsia="ru-RU"/>
        </w:rPr>
        <w:t>Целевые показатели (индикаторы)</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Для количественной оценки достижения поставленных целей и задач определены следующие целевые показатели (индикаторы):</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Наличие утвержденной Схемы территориального планирования Можгинского района. Показатель характеризует наличие целенаправленной градостроительной политики на долгосрочную перспективу. Предусмотрен в системе показателей оценки эффективности деятельности органов местного самоуправления.</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Доля разработанных и утвержденных Генеральных планов сельских поселений, процентов. Показатель характеризует наличие целенаправленной градостроительной политики на долгосрочную перспективу.</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Доля площади территории района, на которую подготовлены проекты планировки, проекты межевания территории, в общей площади территории района, процентов.</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Показатель характеризует качество документации территориального планирования. Проекты планировки и межевания позволяют обеспечить рациональное межевание на застроенных территориях и определить более точные границы и параметры земельных участков для нового строительства. Наличие этих материалов является необходимым условием при подготовке и реализации инвестиционных проектов и оказывает непосредственное влияние на инвестиционную привлекательность территории района. </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Доля площади территории района, на которую предоставлены актуализированные геодезические съемки, в общей площади территории района, процентов.   </w:t>
      </w:r>
    </w:p>
    <w:p w:rsidR="00024243" w:rsidRPr="005F42FD" w:rsidRDefault="00024243" w:rsidP="00476160">
      <w:pPr>
        <w:autoSpaceDE w:val="0"/>
        <w:autoSpaceDN w:val="0"/>
        <w:adjustRightInd w:val="0"/>
        <w:spacing w:after="0" w:line="240" w:lineRule="auto"/>
        <w:ind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Показатель характеризует качество документации территориального планирования. Документация по планировке территории вместе с данными инженерно-геологических и инженерно-геодезических изысканий дает возможность повысить качество землеустроительной деятельности, что в свою очередь непосредственно влияет на экономику района и его бюджетную политику.</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Общая площадь жилых помещений, приходящаяся в среднем на одного жителя, всего, кв. м.</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Показатель характеризует обеспечение жителей района жильем, зависит от объемов жилищного строительства. Предусмотрен в системе показателей оценки эффективности деятельности органов местного самоуправления.</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Общая площадь жилых помещений, приходящаяся в среднем на одного жителя, введенная в действие за отчетный год, кв. м.</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Показатель характеризует объем ввода жилья в эксплуатацию за отчетный год, влияет на обеспеченность жителей района жильем. Предусмотрен в системе показателей оценки эффективности деятельности органов местного самоуправления.</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строительства в расчете на 10 тыс. человек населения, га.</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Показатель характеризует развитие территории МО «Можгинский район», а также усилия органов местного самоуправления по активизации строительства, влияет на объем инвестиций. Предусмотрен в системе показателей оценки эффективности деятельности органов местного самоуправления.</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Показатель характеризует строительство жилья на территории МО «Можгинский район», а также усилия органов местного самоуправления по активизации жилищного строительства, влияет на объем инвестиций, обеспеченность горожан жильем. Предусмотрен в системе показателей оценки эффективности деятельности органов местного самоуправления.</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 органов местного самоуправления.</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 органов местного самоуправления.</w:t>
      </w:r>
    </w:p>
    <w:p w:rsidR="00024243" w:rsidRPr="005F42FD" w:rsidRDefault="00024243" w:rsidP="00476160">
      <w:pPr>
        <w:keepNext/>
        <w:numPr>
          <w:ilvl w:val="0"/>
          <w:numId w:val="36"/>
        </w:numPr>
        <w:tabs>
          <w:tab w:val="left" w:pos="1134"/>
        </w:tabs>
        <w:autoSpaceDE w:val="0"/>
        <w:autoSpaceDN w:val="0"/>
        <w:adjustRightInd w:val="0"/>
        <w:spacing w:after="0" w:line="240" w:lineRule="auto"/>
        <w:ind w:left="0" w:right="-85"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Объем не завершенного в установленные сроки строительства, осуществляемого за счет средств бюджета района, тыс. рублей.</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Показатель характеризует планомерность деятельности органов местного самоуправления в сфере строительства. Предусмотрен в системе показателей оценки эффективности деятельности органов местного самоуправления.</w:t>
      </w:r>
    </w:p>
    <w:p w:rsidR="00024243" w:rsidRPr="005F42FD" w:rsidRDefault="00024243" w:rsidP="00476160">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Сведения о значениях целевых показателей по годам реализации муниципальной программы представлены </w:t>
      </w:r>
      <w:r w:rsidRPr="005F42FD">
        <w:rPr>
          <w:rFonts w:ascii="Times New Roman" w:hAnsi="Times New Roman" w:cs="Times New Roman"/>
          <w:color w:val="00B0F0"/>
          <w:sz w:val="24"/>
          <w:szCs w:val="24"/>
          <w:lang w:eastAsia="ru-RU"/>
        </w:rPr>
        <w:t>в Приложении 1 к муниципальной программе.</w:t>
      </w:r>
    </w:p>
    <w:p w:rsidR="00024243" w:rsidRDefault="00024243" w:rsidP="00DE492F">
      <w:pPr>
        <w:keepNext/>
        <w:shd w:val="clear" w:color="auto" w:fill="FFFFFF"/>
        <w:tabs>
          <w:tab w:val="left" w:pos="1276"/>
        </w:tabs>
        <w:spacing w:after="0" w:line="240" w:lineRule="auto"/>
        <w:ind w:left="709" w:right="624"/>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p>
    <w:p w:rsidR="00024243" w:rsidRPr="005F42FD" w:rsidRDefault="00024243" w:rsidP="00DE492F">
      <w:pPr>
        <w:keepNext/>
        <w:shd w:val="clear" w:color="auto" w:fill="FFFFFF"/>
        <w:tabs>
          <w:tab w:val="left" w:pos="1276"/>
        </w:tabs>
        <w:spacing w:after="0" w:line="240" w:lineRule="auto"/>
        <w:ind w:left="709" w:right="624"/>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4.</w:t>
      </w:r>
      <w:r w:rsidRPr="005F42FD">
        <w:rPr>
          <w:rFonts w:ascii="Times New Roman" w:hAnsi="Times New Roman" w:cs="Times New Roman"/>
          <w:b/>
          <w:bCs/>
          <w:sz w:val="24"/>
          <w:szCs w:val="24"/>
          <w:lang w:eastAsia="ru-RU"/>
        </w:rPr>
        <w:t>Сроки и этапы реализации подпрограммы</w:t>
      </w:r>
    </w:p>
    <w:p w:rsidR="00024243" w:rsidRPr="005F42FD" w:rsidRDefault="00024243" w:rsidP="00476160">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Подпрограмма реализуется в 2015-2020 годах.  </w:t>
      </w:r>
    </w:p>
    <w:p w:rsidR="00024243" w:rsidRDefault="00024243" w:rsidP="00476160">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Этапы реализации подпрограммы не выделяются.</w:t>
      </w:r>
    </w:p>
    <w:p w:rsidR="00024243" w:rsidRPr="005F42FD" w:rsidRDefault="00024243" w:rsidP="00476160">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024243" w:rsidRPr="005F42FD" w:rsidRDefault="00024243" w:rsidP="00DE492F">
      <w:pPr>
        <w:keepNext/>
        <w:shd w:val="clear" w:color="auto" w:fill="FFFFFF"/>
        <w:tabs>
          <w:tab w:val="left" w:pos="1276"/>
        </w:tabs>
        <w:spacing w:after="0" w:line="240" w:lineRule="auto"/>
        <w:ind w:left="360" w:right="62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5. </w:t>
      </w:r>
      <w:r w:rsidRPr="005F42FD">
        <w:rPr>
          <w:rFonts w:ascii="Times New Roman" w:hAnsi="Times New Roman" w:cs="Times New Roman"/>
          <w:b/>
          <w:bCs/>
          <w:sz w:val="24"/>
          <w:szCs w:val="24"/>
          <w:lang w:eastAsia="ru-RU"/>
        </w:rPr>
        <w:t>Основные мероприятия</w:t>
      </w:r>
    </w:p>
    <w:p w:rsidR="00024243" w:rsidRPr="005F42FD" w:rsidRDefault="00024243" w:rsidP="00476160">
      <w:pPr>
        <w:keepNext/>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Основные мероприятия в сфере реализации подпрограммы:</w:t>
      </w:r>
    </w:p>
    <w:p w:rsidR="00024243" w:rsidRPr="005F42FD" w:rsidRDefault="00024243" w:rsidP="00476160">
      <w:pPr>
        <w:numPr>
          <w:ilvl w:val="0"/>
          <w:numId w:val="3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Подготовка и утверждение документации по планировке территорий (проектов планировки, проектов межевания территории).</w:t>
      </w:r>
    </w:p>
    <w:p w:rsidR="00024243" w:rsidRPr="005F42FD" w:rsidRDefault="00024243" w:rsidP="00476160">
      <w:pPr>
        <w:keepNext/>
        <w:numPr>
          <w:ilvl w:val="0"/>
          <w:numId w:val="3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Оказание муниципальной услуги «Выдача разрешений на строительство объектов капитального строительства на территории муниципального образования». Муниципальная услуга включена в Перечень муниципальных услуг, оказываемых Администрацией МО «Можгинский район». Оказывается в соответствии со статьей 51 Градостроительного кодекса Российской Федерации. Муниципальная услуга предоставляется в соответствии с Административным регламентом. </w:t>
      </w:r>
    </w:p>
    <w:p w:rsidR="00024243" w:rsidRPr="005F42FD" w:rsidRDefault="00024243" w:rsidP="00476160">
      <w:pPr>
        <w:keepNext/>
        <w:tabs>
          <w:tab w:val="left" w:pos="1134"/>
        </w:tabs>
        <w:autoSpaceDE w:val="0"/>
        <w:autoSpaceDN w:val="0"/>
        <w:adjustRightInd w:val="0"/>
        <w:spacing w:after="0" w:line="240" w:lineRule="auto"/>
        <w:ind w:left="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Результатом предоставления муниципальной услуги является:</w:t>
      </w:r>
    </w:p>
    <w:p w:rsidR="00024243" w:rsidRPr="005F42FD" w:rsidRDefault="00024243" w:rsidP="00476160">
      <w:pPr>
        <w:numPr>
          <w:ilvl w:val="0"/>
          <w:numId w:val="4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выдача Заявителю разрешения на строительство; </w:t>
      </w:r>
    </w:p>
    <w:p w:rsidR="00024243" w:rsidRPr="005F42FD" w:rsidRDefault="00024243" w:rsidP="00476160">
      <w:pPr>
        <w:numPr>
          <w:ilvl w:val="0"/>
          <w:numId w:val="4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продление срока действия разрешения на строительство;</w:t>
      </w:r>
    </w:p>
    <w:p w:rsidR="00024243" w:rsidRPr="005F42FD" w:rsidRDefault="00024243" w:rsidP="00476160">
      <w:pPr>
        <w:numPr>
          <w:ilvl w:val="0"/>
          <w:numId w:val="4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выдача Заявителю мотивированного отказа в выдаче (продлении срока действия) разрешения строительства объекта капитального строительства с разъяснением его дальнейших действий, предусмотренных законодательством Российской Федерации.</w:t>
      </w:r>
    </w:p>
    <w:p w:rsidR="00024243" w:rsidRPr="005F42FD" w:rsidRDefault="00024243" w:rsidP="00476160">
      <w:pPr>
        <w:numPr>
          <w:ilvl w:val="0"/>
          <w:numId w:val="3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Оказание муниципальной услуги «Выдача разрешений на ввод в эксплуатацию объектов капитального строительства на территории муниципального образования». Муниципальная услуга включена в Перечень муниципальных услуг, оказываемых Администрацией МО «Можгинский район». Оказывается в соответствии со статьей 55 Градостроительного кодекса Российской Федерации. Муниципальная услуга предоставляется в соответствии с Административным регламентом.  </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Результатом предоставления муниципальной услуги является разрешение на ввод в эксплуатацию объектов капитального строительства на территории муниципального образования либо мотивированный отказ в предоставлении услуги.</w:t>
      </w:r>
    </w:p>
    <w:p w:rsidR="00024243" w:rsidRPr="005F42FD" w:rsidRDefault="00024243" w:rsidP="00476160">
      <w:pPr>
        <w:numPr>
          <w:ilvl w:val="0"/>
          <w:numId w:val="33"/>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Подготовка и выдача градостроительных планов земельных участков. Подготовка градостроительного плана земельного участка осуществляется на основании:</w:t>
      </w:r>
    </w:p>
    <w:p w:rsidR="00024243" w:rsidRPr="005F42FD" w:rsidRDefault="00024243" w:rsidP="00476160">
      <w:pPr>
        <w:tabs>
          <w:tab w:val="left" w:pos="1134"/>
        </w:tabs>
        <w:autoSpaceDE w:val="0"/>
        <w:autoSpaceDN w:val="0"/>
        <w:adjustRightInd w:val="0"/>
        <w:spacing w:after="0" w:line="240" w:lineRule="auto"/>
        <w:ind w:firstLine="284"/>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постановления Администрации МО «Можгинский район», если это инициатива органа местного самоуправления;</w:t>
      </w:r>
    </w:p>
    <w:p w:rsidR="00024243" w:rsidRPr="005F42FD" w:rsidRDefault="00024243" w:rsidP="00476160">
      <w:pPr>
        <w:tabs>
          <w:tab w:val="left" w:pos="1134"/>
        </w:tabs>
        <w:autoSpaceDE w:val="0"/>
        <w:autoSpaceDN w:val="0"/>
        <w:adjustRightInd w:val="0"/>
        <w:spacing w:after="0" w:line="240" w:lineRule="auto"/>
        <w:ind w:firstLine="284"/>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обращения физического или юридического лица в орган местного самоуправления с заявлением о выдаче ему градостроительного плана земельного участка.</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Муниципальная услуга «Подготовка и выдача градостроительных планов земельных участков» включена в Перечень муниципальных услуг, оказываемых Администрацией МО «Можгинский район». Предоставляется в соответствии с Административным регламентом.  Результатом предоставления муниципальной услуги является:</w:t>
      </w:r>
    </w:p>
    <w:p w:rsidR="00024243" w:rsidRPr="005F42FD" w:rsidRDefault="00024243" w:rsidP="00476160">
      <w:pPr>
        <w:numPr>
          <w:ilvl w:val="0"/>
          <w:numId w:val="4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выдача заявителю градостроительного плана земельного участка;</w:t>
      </w:r>
    </w:p>
    <w:p w:rsidR="00024243" w:rsidRPr="005F42FD" w:rsidRDefault="00024243" w:rsidP="00476160">
      <w:pPr>
        <w:numPr>
          <w:ilvl w:val="0"/>
          <w:numId w:val="4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выдача заявителю мотивированного отказа.</w:t>
      </w:r>
    </w:p>
    <w:p w:rsidR="00024243" w:rsidRPr="005F42FD" w:rsidRDefault="00024243" w:rsidP="00476160">
      <w:pPr>
        <w:numPr>
          <w:ilvl w:val="0"/>
          <w:numId w:val="3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Оказание муниципальной услуги «Предоставление разрешения на условно разрешенный вид использования земельных участков или объектов капитального строительства»</w:t>
      </w:r>
    </w:p>
    <w:p w:rsidR="00024243" w:rsidRPr="005F42FD" w:rsidRDefault="00024243" w:rsidP="00476160">
      <w:pPr>
        <w:numPr>
          <w:ilvl w:val="0"/>
          <w:numId w:val="3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Оказание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24243" w:rsidRPr="005F42FD" w:rsidRDefault="00024243" w:rsidP="00476160">
      <w:pPr>
        <w:numPr>
          <w:ilvl w:val="0"/>
          <w:numId w:val="3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Оказание муниципальной услуги «Выдача разрешений на установку рекламных конструкций на территории муниципального образования». Муниципальная услуга включена в Перечень муниципальных услуг, оказываемых Администрацией МО «Можгинский район».  Предоставляется в соответствии с Федеральным законом от 13 марта 2006 г. № 38-ФЗ  «О рекламе», административным регламентом. Результатом предоставления муниципальной услуги является разрешение на установку рекламной конструкции на территории МО «Можгинский район» либо решение об отказе в предоставлении услуги. </w:t>
      </w:r>
    </w:p>
    <w:p w:rsidR="00024243" w:rsidRPr="005F42FD" w:rsidRDefault="00024243" w:rsidP="00476160">
      <w:pPr>
        <w:numPr>
          <w:ilvl w:val="0"/>
          <w:numId w:val="33"/>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Оказание муниципальной услуги «Присвоение адресов объектам недвижимости в районе». Результатом предоставления муниципальной услуги является: выдача заявителю постановления сельского поселения о присвоении адреса или выдача заявителю мотивированного отказа.</w:t>
      </w:r>
    </w:p>
    <w:p w:rsidR="00024243" w:rsidRPr="005F42FD" w:rsidRDefault="00024243" w:rsidP="00476160">
      <w:pPr>
        <w:numPr>
          <w:ilvl w:val="0"/>
          <w:numId w:val="33"/>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Создание и ведение информационной системы обеспечения градостроительной деятельности в муниципальном образовании «Можгинский район».</w:t>
      </w:r>
    </w:p>
    <w:p w:rsidR="00024243" w:rsidRPr="005F42FD" w:rsidRDefault="00024243" w:rsidP="00476160">
      <w:pPr>
        <w:numPr>
          <w:ilvl w:val="0"/>
          <w:numId w:val="33"/>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Предоставление сведений из информационной системы обеспечения градостроительной деятельности в муниципальном образовании «Можгинский район».</w:t>
      </w:r>
    </w:p>
    <w:p w:rsidR="00024243" w:rsidRPr="005F42FD" w:rsidRDefault="00024243" w:rsidP="00476160">
      <w:pPr>
        <w:numPr>
          <w:ilvl w:val="0"/>
          <w:numId w:val="33"/>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Организация и проведение публичных слушаний по проектам изменений в Генеральные планы сельских поселений, Правил землепользования и застройки сельских поселений, иным вопросам градостроительства и землеустройства.</w:t>
      </w:r>
    </w:p>
    <w:p w:rsidR="00024243" w:rsidRDefault="00024243" w:rsidP="00476160">
      <w:pPr>
        <w:autoSpaceDE w:val="0"/>
        <w:autoSpaceDN w:val="0"/>
        <w:adjustRightInd w:val="0"/>
        <w:spacing w:after="0" w:line="240" w:lineRule="auto"/>
        <w:ind w:firstLine="709"/>
        <w:jc w:val="both"/>
        <w:rPr>
          <w:rFonts w:ascii="Times New Roman" w:hAnsi="Times New Roman" w:cs="Times New Roman"/>
          <w:color w:val="00B0F0"/>
          <w:sz w:val="24"/>
          <w:szCs w:val="24"/>
          <w:lang w:eastAsia="ru-RU"/>
        </w:rPr>
      </w:pPr>
      <w:r w:rsidRPr="005F42FD">
        <w:rPr>
          <w:rFonts w:ascii="Times New Roman" w:hAnsi="Times New Roman" w:cs="Times New Roman"/>
          <w:sz w:val="24"/>
          <w:szCs w:val="24"/>
          <w:lang w:eastAsia="ru-RU"/>
        </w:rPr>
        <w:t xml:space="preserve">Сведения об основных мероприятиях подпрограммы с указанием исполнителей, сроков реализации и ожидаемых результатов представлены </w:t>
      </w:r>
      <w:r w:rsidRPr="005F42FD">
        <w:rPr>
          <w:rFonts w:ascii="Times New Roman" w:hAnsi="Times New Roman" w:cs="Times New Roman"/>
          <w:color w:val="00B0F0"/>
          <w:sz w:val="24"/>
          <w:szCs w:val="24"/>
          <w:lang w:eastAsia="ru-RU"/>
        </w:rPr>
        <w:t>в Приложении 2 к муниципальной программе.</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color w:val="00B0F0"/>
          <w:sz w:val="24"/>
          <w:szCs w:val="24"/>
          <w:lang w:eastAsia="ru-RU"/>
        </w:rPr>
      </w:pPr>
    </w:p>
    <w:p w:rsidR="00024243" w:rsidRPr="005F42FD" w:rsidRDefault="00024243" w:rsidP="00DE492F">
      <w:pPr>
        <w:keepNext/>
        <w:numPr>
          <w:ilvl w:val="0"/>
          <w:numId w:val="60"/>
        </w:numPr>
        <w:shd w:val="clear" w:color="auto" w:fill="FFFFFF"/>
        <w:tabs>
          <w:tab w:val="left" w:pos="1276"/>
        </w:tabs>
        <w:spacing w:after="0" w:line="240" w:lineRule="auto"/>
        <w:ind w:right="624"/>
        <w:jc w:val="center"/>
        <w:rPr>
          <w:rFonts w:ascii="Times New Roman" w:hAnsi="Times New Roman" w:cs="Times New Roman"/>
          <w:b/>
          <w:bCs/>
          <w:sz w:val="24"/>
          <w:szCs w:val="24"/>
          <w:lang w:eastAsia="ru-RU"/>
        </w:rPr>
      </w:pPr>
      <w:r w:rsidRPr="005F42FD">
        <w:rPr>
          <w:rFonts w:ascii="Times New Roman" w:hAnsi="Times New Roman" w:cs="Times New Roman"/>
          <w:b/>
          <w:bCs/>
          <w:sz w:val="24"/>
          <w:szCs w:val="24"/>
          <w:lang w:eastAsia="ru-RU"/>
        </w:rPr>
        <w:t>Меры муниципального регулирования</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сфере градостроительства и землепользования действуют следующие муниципальные правовые акты:</w:t>
      </w:r>
    </w:p>
    <w:p w:rsidR="00024243" w:rsidRPr="005F42FD" w:rsidRDefault="00024243" w:rsidP="00476160">
      <w:pPr>
        <w:widowControl w:val="0"/>
        <w:numPr>
          <w:ilvl w:val="0"/>
          <w:numId w:val="38"/>
        </w:numPr>
        <w:tabs>
          <w:tab w:val="left" w:pos="1134"/>
        </w:tabs>
        <w:spacing w:after="0" w:line="240" w:lineRule="auto"/>
        <w:ind w:left="0" w:firstLine="709"/>
        <w:jc w:val="both"/>
        <w:rPr>
          <w:rFonts w:ascii="Times New Roman" w:hAnsi="Times New Roman" w:cs="Times New Roman"/>
          <w:sz w:val="24"/>
          <w:szCs w:val="24"/>
        </w:rPr>
      </w:pPr>
      <w:r w:rsidRPr="005F42FD">
        <w:rPr>
          <w:rFonts w:ascii="Times New Roman" w:hAnsi="Times New Roman" w:cs="Times New Roman"/>
          <w:sz w:val="24"/>
          <w:szCs w:val="24"/>
        </w:rPr>
        <w:t>Схема территориального планирования Можгинского района.</w:t>
      </w:r>
    </w:p>
    <w:p w:rsidR="00024243" w:rsidRPr="005F42FD" w:rsidRDefault="00024243" w:rsidP="00476160">
      <w:pPr>
        <w:numPr>
          <w:ilvl w:val="0"/>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Генеральные планы сельских поселений. </w:t>
      </w:r>
    </w:p>
    <w:p w:rsidR="00024243" w:rsidRPr="005F42FD" w:rsidRDefault="00024243" w:rsidP="00476160">
      <w:pPr>
        <w:numPr>
          <w:ilvl w:val="0"/>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Правила землепользования и застройки сельских поселений.</w:t>
      </w:r>
    </w:p>
    <w:p w:rsidR="00024243" w:rsidRPr="005F42FD" w:rsidRDefault="00024243" w:rsidP="00476160">
      <w:pPr>
        <w:numPr>
          <w:ilvl w:val="0"/>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Постановление Администрации МО «Можгинский район» от 25.05.2012 г. № 664 «Об утверждении административного регламента предоставления муниципальной услуги «Подготовка и выдача градостроительных планов земельных участков».</w:t>
      </w:r>
    </w:p>
    <w:p w:rsidR="00024243" w:rsidRPr="005F42FD" w:rsidRDefault="00024243" w:rsidP="00476160">
      <w:pPr>
        <w:numPr>
          <w:ilvl w:val="0"/>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Постановление Администрации МО «Можгинский район» от 18.05.2012 г. № 620 «Об утверждении административного регламента предоставления муниципальной услуги «Выдача разрешений на установку рекламных конструкций на территории муниципального образования «Можгинский район».</w:t>
      </w:r>
    </w:p>
    <w:p w:rsidR="00024243" w:rsidRPr="005F42FD" w:rsidRDefault="00024243" w:rsidP="00476160">
      <w:pPr>
        <w:numPr>
          <w:ilvl w:val="0"/>
          <w:numId w:val="3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Постановления сельских поселений «О присвоении почтовых адресов новым объектам, подтверждение почтовых адресов существующих объектов».</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Для разработки документов территориального планирования, проектов планировки территории используются республиканские нормативы градостроительного проектирования, утвержденные постановлением правительства Удмуртской Республики от 16 июля 2012 года № 318.</w:t>
      </w:r>
    </w:p>
    <w:p w:rsidR="00024243" w:rsidRDefault="00024243" w:rsidP="00476160">
      <w:pPr>
        <w:autoSpaceDE w:val="0"/>
        <w:autoSpaceDN w:val="0"/>
        <w:adjustRightInd w:val="0"/>
        <w:spacing w:after="0" w:line="240" w:lineRule="auto"/>
        <w:ind w:firstLine="709"/>
        <w:jc w:val="both"/>
        <w:rPr>
          <w:rFonts w:ascii="Times New Roman" w:hAnsi="Times New Roman" w:cs="Times New Roman"/>
          <w:color w:val="00B0F0"/>
          <w:sz w:val="24"/>
          <w:szCs w:val="24"/>
          <w:lang w:eastAsia="ru-RU"/>
        </w:rPr>
      </w:pPr>
      <w:r w:rsidRPr="005F42FD">
        <w:rPr>
          <w:rFonts w:ascii="Times New Roman" w:hAnsi="Times New Roman" w:cs="Times New Roman"/>
          <w:sz w:val="24"/>
          <w:szCs w:val="24"/>
          <w:lang w:eastAsia="ru-RU"/>
        </w:rPr>
        <w:t>Финансовая оценка мер муниципального регулирования представлена</w:t>
      </w:r>
      <w:r w:rsidRPr="005F42FD">
        <w:rPr>
          <w:rFonts w:ascii="Times New Roman" w:hAnsi="Times New Roman" w:cs="Times New Roman"/>
          <w:color w:val="00B0F0"/>
          <w:sz w:val="24"/>
          <w:szCs w:val="24"/>
          <w:lang w:eastAsia="ru-RU"/>
        </w:rPr>
        <w:t>в Приложении 3 к муниципальной программе.</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color w:val="00B0F0"/>
          <w:sz w:val="24"/>
          <w:szCs w:val="24"/>
          <w:lang w:eastAsia="ru-RU"/>
        </w:rPr>
      </w:pPr>
    </w:p>
    <w:p w:rsidR="00024243" w:rsidRPr="005F42FD" w:rsidRDefault="00024243" w:rsidP="00DE492F">
      <w:pPr>
        <w:keepNext/>
        <w:numPr>
          <w:ilvl w:val="0"/>
          <w:numId w:val="60"/>
        </w:numPr>
        <w:shd w:val="clear" w:color="auto" w:fill="FFFFFF"/>
        <w:tabs>
          <w:tab w:val="left" w:pos="1276"/>
        </w:tabs>
        <w:spacing w:after="0" w:line="240" w:lineRule="auto"/>
        <w:ind w:right="624"/>
        <w:jc w:val="center"/>
        <w:rPr>
          <w:rFonts w:ascii="Times New Roman" w:hAnsi="Times New Roman" w:cs="Times New Roman"/>
          <w:b/>
          <w:bCs/>
          <w:sz w:val="24"/>
          <w:szCs w:val="24"/>
          <w:lang w:eastAsia="ru-RU"/>
        </w:rPr>
      </w:pPr>
      <w:r w:rsidRPr="005F42FD">
        <w:rPr>
          <w:rFonts w:ascii="Times New Roman" w:hAnsi="Times New Roman" w:cs="Times New Roman"/>
          <w:b/>
          <w:bCs/>
          <w:sz w:val="24"/>
          <w:szCs w:val="24"/>
          <w:lang w:eastAsia="ru-RU"/>
        </w:rPr>
        <w:t>Прогноз сводных показателей муниципальных заданий на оказание муниципальных услуг</w:t>
      </w:r>
    </w:p>
    <w:p w:rsidR="00024243" w:rsidRPr="005F42FD" w:rsidRDefault="00024243" w:rsidP="00476160">
      <w:pPr>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Муниципальное задание, на оказание муниципальных услуг (выполнение работ) в рамках подпрограммы не формируются.</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color w:val="FF0000"/>
          <w:sz w:val="24"/>
          <w:szCs w:val="24"/>
          <w:lang w:eastAsia="ru-RU"/>
        </w:rPr>
      </w:pPr>
      <w:r w:rsidRPr="005F42FD">
        <w:rPr>
          <w:rFonts w:ascii="Times New Roman" w:hAnsi="Times New Roman" w:cs="Times New Roman"/>
          <w:sz w:val="24"/>
          <w:szCs w:val="24"/>
          <w:lang w:eastAsia="ru-RU"/>
        </w:rPr>
        <w:t xml:space="preserve">Сведения о прогнозе сводных показателей муниципальных заданий представлены </w:t>
      </w:r>
      <w:r w:rsidRPr="005F42FD">
        <w:rPr>
          <w:rFonts w:ascii="Times New Roman" w:hAnsi="Times New Roman" w:cs="Times New Roman"/>
          <w:color w:val="00B0F0"/>
          <w:sz w:val="24"/>
          <w:szCs w:val="24"/>
          <w:lang w:eastAsia="ru-RU"/>
        </w:rPr>
        <w:t>в Приложении 4 к муниципальной программе.</w:t>
      </w:r>
    </w:p>
    <w:p w:rsidR="00024243" w:rsidRPr="005F42FD" w:rsidRDefault="00024243" w:rsidP="00DE492F">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8. </w:t>
      </w:r>
      <w:r w:rsidRPr="005F42FD">
        <w:rPr>
          <w:rFonts w:ascii="Times New Roman" w:hAnsi="Times New Roman" w:cs="Times New Roman"/>
          <w:b/>
          <w:bCs/>
          <w:sz w:val="24"/>
          <w:szCs w:val="24"/>
          <w:lang w:eastAsia="ru-RU"/>
        </w:rPr>
        <w:t>Взаимодействие с органами государственной власти и местного самоуправления, организациями и гражданами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В соответствии с требованиями Градостроительного кодекса Российской Федерации производится согласование проекта Генеральных планов и изменений к ним с уполномоченным федеральным органом исполнительной власти, Правительством Удмуртской Республики, органами местного самоуправления муниципальных образований сельских поселений, в случаях установленных в Градостроительном Кодексе Российской Федерации.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По вопросам градостроительной деятельности в обязательном порядке проводятся  публичные слушания. Положения о проведении публичных слушаниях утверждены постановлениями сельских поселений.  Дополнительные требования к проведению публичных слушаний по вопросам градостроительной деятельности установлены Правилами землепользования и застройки сельских поселений.</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 xml:space="preserve">Заключения о результатах публичных слушаний публикуются на сайтах сельских поселений. Планируется размещать данные сведения также на официальном сайте муниципального образования «Можгинский район». </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Государственная регистрация прав на недвижимость, государственный кадастровый учет земельных участков осуществляется Можгинским отделом Управления федеральной службы государственной регистрации, кадастра и картографии по Удмуртской Республике. Ведение государственного кадастра недвижимости и государственный кадастровый учет недвижимого имущества осуществляет Федеральное бюджетное учреждение «Кадастровая палата» по Удмуртской Республике.</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В рамках Соглашения по информационному взаимодействию между Межрайонной инспекцией ФНС России №5 по Удмуртской Республике и Администрацией МО «Можгинский район» при предоставлении информации в сфере контроля за соблюдением налогового законодательства осуществляется обмен информацией. В частности, ФНС России №7 по Удмуртской Республике обеспечивает предоставление сведений об объектах земельной собственности, состоящих на учете в инспекции; Администрация района обеспечивает предоставление в ФНС России №7 по Удмуртской Республике сведения о предприятиях, организациях и индивидуальных предпринимателях, получивших разрешение на строительство и отвод земельных участков под строительство, осуществляющих ввод жилья и объектов недвижимости, а также сведения о земельных участках, признаваемых объектами налогообложения в соответствии со статьей 389 Налогового кодекса Российской Федерации по состоянию на 1 января.</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Заказчиком выполнения проектов планировок земельных участков, выполнения работ по инженерно-геодезическим изысканиям выступает Администрация МО «Можгинский район».</w:t>
      </w:r>
    </w:p>
    <w:p w:rsidR="00024243"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Муниципальные услуги по осуществлению юридически значимых действий в рамках подпрограммы предоставляются физическим и юридическим лицам.</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p>
    <w:p w:rsidR="00024243" w:rsidRPr="005F42FD" w:rsidRDefault="00024243" w:rsidP="00DE492F">
      <w:pPr>
        <w:keepNext/>
        <w:numPr>
          <w:ilvl w:val="0"/>
          <w:numId w:val="60"/>
        </w:numPr>
        <w:shd w:val="clear" w:color="auto" w:fill="FFFFFF"/>
        <w:tabs>
          <w:tab w:val="left" w:pos="1276"/>
        </w:tabs>
        <w:spacing w:after="0" w:line="240" w:lineRule="auto"/>
        <w:ind w:right="624"/>
        <w:jc w:val="center"/>
        <w:rPr>
          <w:rFonts w:ascii="Times New Roman" w:hAnsi="Times New Roman" w:cs="Times New Roman"/>
          <w:b/>
          <w:bCs/>
          <w:sz w:val="24"/>
          <w:szCs w:val="24"/>
          <w:lang w:eastAsia="ru-RU"/>
        </w:rPr>
      </w:pPr>
      <w:r w:rsidRPr="005F42FD">
        <w:rPr>
          <w:rFonts w:ascii="Times New Roman" w:hAnsi="Times New Roman" w:cs="Times New Roman"/>
          <w:b/>
          <w:bCs/>
          <w:sz w:val="24"/>
          <w:szCs w:val="24"/>
          <w:lang w:eastAsia="ru-RU"/>
        </w:rPr>
        <w:t>Ресурсное обеспечение</w:t>
      </w:r>
    </w:p>
    <w:p w:rsidR="00024243" w:rsidRPr="005F42FD" w:rsidRDefault="00024243" w:rsidP="00476160">
      <w:pPr>
        <w:keepNext/>
        <w:shd w:val="clear" w:color="auto" w:fill="FFFFFF"/>
        <w:spacing w:after="0" w:line="240" w:lineRule="auto"/>
        <w:ind w:right="-1"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Источниками ресурсного обеспечения подпрограммы являются средства бюджета МО «Можгинский район», в том числе </w:t>
      </w:r>
      <w:r>
        <w:rPr>
          <w:rFonts w:ascii="Times New Roman" w:hAnsi="Times New Roman" w:cs="Times New Roman"/>
          <w:sz w:val="24"/>
          <w:szCs w:val="24"/>
          <w:lang w:eastAsia="ru-RU"/>
        </w:rPr>
        <w:t>–</w:t>
      </w:r>
      <w:r w:rsidRPr="005F42FD">
        <w:rPr>
          <w:rFonts w:ascii="Times New Roman" w:hAnsi="Times New Roman" w:cs="Times New Roman"/>
          <w:sz w:val="24"/>
          <w:szCs w:val="24"/>
          <w:lang w:eastAsia="ru-RU"/>
        </w:rPr>
        <w:t xml:space="preserve"> собственные средства;</w:t>
      </w:r>
    </w:p>
    <w:p w:rsidR="00024243" w:rsidRPr="005F42FD" w:rsidRDefault="00024243" w:rsidP="00476160">
      <w:pPr>
        <w:spacing w:after="0" w:line="240" w:lineRule="auto"/>
        <w:ind w:firstLine="708"/>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Общий объем финансирования мероприятий подпрограммы за 2015-2020 годы за счет собственных средств бюджета МО «Можгинский район» составит 300,00 тыс. рублей, в том числе по годам реализации программы: </w:t>
      </w:r>
    </w:p>
    <w:tbl>
      <w:tblPr>
        <w:tblW w:w="10124" w:type="dxa"/>
        <w:jc w:val="center"/>
        <w:tblLayout w:type="fixed"/>
        <w:tblLook w:val="00A0"/>
      </w:tblPr>
      <w:tblGrid>
        <w:gridCol w:w="1804"/>
        <w:gridCol w:w="1196"/>
        <w:gridCol w:w="1212"/>
        <w:gridCol w:w="1246"/>
        <w:gridCol w:w="1052"/>
        <w:gridCol w:w="1104"/>
        <w:gridCol w:w="1134"/>
        <w:gridCol w:w="1376"/>
      </w:tblGrid>
      <w:tr w:rsidR="00024243" w:rsidRPr="005F42FD">
        <w:trPr>
          <w:trHeight w:val="300"/>
          <w:jc w:val="center"/>
        </w:trPr>
        <w:tc>
          <w:tcPr>
            <w:tcW w:w="1804"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b/>
                <w:bCs/>
                <w:sz w:val="24"/>
                <w:szCs w:val="24"/>
                <w:lang w:eastAsia="ru-RU"/>
              </w:rPr>
            </w:pPr>
          </w:p>
        </w:tc>
        <w:tc>
          <w:tcPr>
            <w:tcW w:w="1196" w:type="dxa"/>
            <w:tcBorders>
              <w:top w:val="single" w:sz="4" w:space="0" w:color="808080"/>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Всего</w:t>
            </w:r>
          </w:p>
        </w:tc>
        <w:tc>
          <w:tcPr>
            <w:tcW w:w="1212"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2015 г.</w:t>
            </w:r>
          </w:p>
        </w:tc>
        <w:tc>
          <w:tcPr>
            <w:tcW w:w="1246"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2016 г.</w:t>
            </w:r>
          </w:p>
        </w:tc>
        <w:tc>
          <w:tcPr>
            <w:tcW w:w="1052"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2017 г.</w:t>
            </w:r>
          </w:p>
        </w:tc>
        <w:tc>
          <w:tcPr>
            <w:tcW w:w="1104"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2018 г.</w:t>
            </w:r>
          </w:p>
        </w:tc>
        <w:tc>
          <w:tcPr>
            <w:tcW w:w="1134" w:type="dxa"/>
            <w:tcBorders>
              <w:top w:val="single" w:sz="4" w:space="0" w:color="808080"/>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2019 г.</w:t>
            </w:r>
          </w:p>
        </w:tc>
        <w:tc>
          <w:tcPr>
            <w:tcW w:w="1376" w:type="dxa"/>
            <w:tcBorders>
              <w:top w:val="single" w:sz="4" w:space="0" w:color="808080"/>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2020 г.</w:t>
            </w:r>
          </w:p>
        </w:tc>
      </w:tr>
      <w:tr w:rsidR="00024243" w:rsidRPr="005F42FD">
        <w:trPr>
          <w:trHeight w:val="300"/>
          <w:jc w:val="center"/>
        </w:trPr>
        <w:tc>
          <w:tcPr>
            <w:tcW w:w="1804" w:type="dxa"/>
            <w:tcBorders>
              <w:top w:val="nil"/>
              <w:left w:val="single" w:sz="4" w:space="0" w:color="808080"/>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бюджет МО «Можгинский район»</w:t>
            </w:r>
          </w:p>
        </w:tc>
        <w:tc>
          <w:tcPr>
            <w:tcW w:w="1196"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300,00</w:t>
            </w:r>
          </w:p>
        </w:tc>
        <w:tc>
          <w:tcPr>
            <w:tcW w:w="1212"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c>
          <w:tcPr>
            <w:tcW w:w="1246"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c>
          <w:tcPr>
            <w:tcW w:w="1052"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300,00</w:t>
            </w:r>
          </w:p>
        </w:tc>
        <w:tc>
          <w:tcPr>
            <w:tcW w:w="1104"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c>
          <w:tcPr>
            <w:tcW w:w="1134"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c>
          <w:tcPr>
            <w:tcW w:w="1376" w:type="dxa"/>
            <w:tcBorders>
              <w:top w:val="nil"/>
              <w:left w:val="nil"/>
              <w:bottom w:val="single" w:sz="4" w:space="0" w:color="808080"/>
              <w:right w:val="single" w:sz="4" w:space="0" w:color="808080"/>
            </w:tcBorders>
            <w:shd w:val="clear" w:color="000000" w:fill="FFFFFF"/>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r>
      <w:tr w:rsidR="00024243" w:rsidRPr="005F42FD">
        <w:trPr>
          <w:trHeight w:val="300"/>
          <w:jc w:val="center"/>
        </w:trPr>
        <w:tc>
          <w:tcPr>
            <w:tcW w:w="1804" w:type="dxa"/>
            <w:tcBorders>
              <w:top w:val="nil"/>
              <w:left w:val="single" w:sz="4" w:space="0" w:color="808080"/>
              <w:bottom w:val="single" w:sz="4" w:space="0" w:color="808080"/>
              <w:right w:val="single" w:sz="4" w:space="0" w:color="808080"/>
            </w:tcBorders>
            <w:shd w:val="clear" w:color="000000" w:fill="FFFFFF"/>
            <w:vAlign w:val="center"/>
          </w:tcPr>
          <w:p w:rsidR="00024243" w:rsidRPr="005F42FD" w:rsidRDefault="00024243" w:rsidP="00682BF5">
            <w:pPr>
              <w:spacing w:after="0" w:line="240" w:lineRule="auto"/>
              <w:ind w:firstLineChars="100" w:firstLine="240"/>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в том числе:</w:t>
            </w:r>
          </w:p>
        </w:tc>
        <w:tc>
          <w:tcPr>
            <w:tcW w:w="1196"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p>
        </w:tc>
        <w:tc>
          <w:tcPr>
            <w:tcW w:w="1212"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p>
        </w:tc>
        <w:tc>
          <w:tcPr>
            <w:tcW w:w="1246"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p>
        </w:tc>
        <w:tc>
          <w:tcPr>
            <w:tcW w:w="1052"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p>
        </w:tc>
        <w:tc>
          <w:tcPr>
            <w:tcW w:w="1104"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p>
        </w:tc>
        <w:tc>
          <w:tcPr>
            <w:tcW w:w="1134"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p>
        </w:tc>
        <w:tc>
          <w:tcPr>
            <w:tcW w:w="1376" w:type="dxa"/>
            <w:tcBorders>
              <w:top w:val="nil"/>
              <w:left w:val="nil"/>
              <w:bottom w:val="single" w:sz="4" w:space="0" w:color="808080"/>
              <w:right w:val="single" w:sz="4" w:space="0" w:color="808080"/>
            </w:tcBorders>
            <w:shd w:val="clear" w:color="000000" w:fill="FFFFFF"/>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p>
        </w:tc>
      </w:tr>
      <w:tr w:rsidR="00024243" w:rsidRPr="005F42FD">
        <w:trPr>
          <w:trHeight w:val="300"/>
          <w:jc w:val="center"/>
        </w:trPr>
        <w:tc>
          <w:tcPr>
            <w:tcW w:w="1804" w:type="dxa"/>
            <w:tcBorders>
              <w:top w:val="nil"/>
              <w:left w:val="single" w:sz="4" w:space="0" w:color="808080"/>
              <w:bottom w:val="single" w:sz="4" w:space="0" w:color="808080"/>
              <w:right w:val="single" w:sz="4" w:space="0" w:color="808080"/>
            </w:tcBorders>
            <w:shd w:val="clear" w:color="000000" w:fill="FFFFFF"/>
            <w:vAlign w:val="center"/>
          </w:tcPr>
          <w:p w:rsidR="00024243" w:rsidRPr="005F42FD" w:rsidRDefault="00024243" w:rsidP="00682BF5">
            <w:pPr>
              <w:spacing w:after="0" w:line="240" w:lineRule="auto"/>
              <w:ind w:firstLineChars="100" w:firstLine="240"/>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собственные средства</w:t>
            </w:r>
          </w:p>
        </w:tc>
        <w:tc>
          <w:tcPr>
            <w:tcW w:w="1196" w:type="dxa"/>
            <w:tcBorders>
              <w:top w:val="nil"/>
              <w:left w:val="nil"/>
              <w:bottom w:val="single" w:sz="4" w:space="0" w:color="808080"/>
              <w:right w:val="single" w:sz="4" w:space="0" w:color="808080"/>
            </w:tcBorders>
            <w:shd w:val="clear" w:color="000000" w:fill="FFFFFF"/>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300,00</w:t>
            </w:r>
          </w:p>
        </w:tc>
        <w:tc>
          <w:tcPr>
            <w:tcW w:w="1212"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c>
          <w:tcPr>
            <w:tcW w:w="1246"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c>
          <w:tcPr>
            <w:tcW w:w="1052"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476160">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300,00</w:t>
            </w:r>
          </w:p>
        </w:tc>
        <w:tc>
          <w:tcPr>
            <w:tcW w:w="1104"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c>
          <w:tcPr>
            <w:tcW w:w="1134" w:type="dxa"/>
            <w:tcBorders>
              <w:top w:val="nil"/>
              <w:left w:val="nil"/>
              <w:bottom w:val="single" w:sz="4" w:space="0" w:color="808080"/>
              <w:right w:val="single" w:sz="4" w:space="0" w:color="808080"/>
            </w:tcBorders>
            <w:shd w:val="clear" w:color="000000" w:fill="FFFFFF"/>
            <w:noWrap/>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c>
          <w:tcPr>
            <w:tcW w:w="1376" w:type="dxa"/>
            <w:tcBorders>
              <w:top w:val="nil"/>
              <w:left w:val="nil"/>
              <w:bottom w:val="single" w:sz="4" w:space="0" w:color="808080"/>
              <w:right w:val="single" w:sz="4" w:space="0" w:color="808080"/>
            </w:tcBorders>
            <w:shd w:val="clear" w:color="000000" w:fill="FFFFFF"/>
            <w:vAlign w:val="center"/>
          </w:tcPr>
          <w:p w:rsidR="00024243" w:rsidRPr="005F42FD" w:rsidRDefault="00024243" w:rsidP="005F42FD">
            <w:pPr>
              <w:spacing w:after="0" w:line="240" w:lineRule="auto"/>
              <w:jc w:val="center"/>
              <w:rPr>
                <w:rFonts w:ascii="Times New Roman" w:hAnsi="Times New Roman" w:cs="Times New Roman"/>
                <w:sz w:val="24"/>
                <w:szCs w:val="24"/>
                <w:lang w:eastAsia="ru-RU"/>
              </w:rPr>
            </w:pPr>
            <w:r w:rsidRPr="005F42FD">
              <w:rPr>
                <w:rFonts w:ascii="Times New Roman" w:hAnsi="Times New Roman" w:cs="Times New Roman"/>
                <w:sz w:val="24"/>
                <w:szCs w:val="24"/>
                <w:lang w:eastAsia="ru-RU"/>
              </w:rPr>
              <w:t>0,00</w:t>
            </w:r>
          </w:p>
        </w:tc>
      </w:tr>
    </w:tbl>
    <w:p w:rsidR="00024243" w:rsidRPr="005F42FD" w:rsidRDefault="00024243" w:rsidP="00476160">
      <w:pPr>
        <w:spacing w:after="0" w:line="240" w:lineRule="auto"/>
        <w:ind w:firstLine="709"/>
        <w:jc w:val="both"/>
        <w:rPr>
          <w:rFonts w:ascii="Times New Roman" w:hAnsi="Times New Roman" w:cs="Times New Roman"/>
          <w:sz w:val="24"/>
          <w:szCs w:val="24"/>
        </w:rPr>
      </w:pPr>
      <w:r w:rsidRPr="005F42FD">
        <w:rPr>
          <w:rFonts w:ascii="Times New Roman" w:hAnsi="Times New Roman" w:cs="Times New Roman"/>
          <w:sz w:val="24"/>
          <w:szCs w:val="24"/>
          <w:lang w:eastAsia="ru-RU"/>
        </w:rPr>
        <w:t>Ресурсное обеспечение подпрограммы за счет средств бюджета МО «Можгинский район» подлежит уточнению в рамках бюджетного цикла.</w:t>
      </w:r>
    </w:p>
    <w:p w:rsidR="00024243" w:rsidRPr="005F42FD" w:rsidRDefault="00024243" w:rsidP="00476160">
      <w:pPr>
        <w:spacing w:after="0" w:line="240" w:lineRule="auto"/>
        <w:ind w:firstLine="709"/>
        <w:jc w:val="both"/>
        <w:rPr>
          <w:rFonts w:ascii="Times New Roman" w:hAnsi="Times New Roman" w:cs="Times New Roman"/>
          <w:sz w:val="24"/>
          <w:szCs w:val="24"/>
        </w:rPr>
      </w:pPr>
      <w:r w:rsidRPr="005F42FD">
        <w:rPr>
          <w:rFonts w:ascii="Times New Roman" w:hAnsi="Times New Roman" w:cs="Times New Roman"/>
          <w:sz w:val="24"/>
          <w:szCs w:val="24"/>
        </w:rPr>
        <w:t>Ресурсное обеспечение подпрограммы за счет средств бюджета МО «Можгинский район» подлежит уточнению в рамках бюджетного цикла.</w:t>
      </w:r>
    </w:p>
    <w:p w:rsidR="00024243" w:rsidRPr="005F42FD" w:rsidRDefault="00024243" w:rsidP="00476160">
      <w:pPr>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Ресурсное обеспечение реализации подпрограммы за счет средств бюджета МО «Можгинский район» представлено </w:t>
      </w:r>
      <w:r w:rsidRPr="005F42FD">
        <w:rPr>
          <w:rFonts w:ascii="Times New Roman" w:hAnsi="Times New Roman" w:cs="Times New Roman"/>
          <w:color w:val="0000FF"/>
          <w:sz w:val="24"/>
          <w:szCs w:val="24"/>
          <w:lang w:eastAsia="ru-RU"/>
        </w:rPr>
        <w:t>в приложении 5 к муниципальной программе.</w:t>
      </w:r>
    </w:p>
    <w:p w:rsidR="00024243" w:rsidRPr="005F42FD" w:rsidRDefault="00024243" w:rsidP="00476160">
      <w:pPr>
        <w:spacing w:after="0" w:line="240" w:lineRule="auto"/>
        <w:ind w:firstLine="709"/>
        <w:jc w:val="both"/>
        <w:rPr>
          <w:rFonts w:ascii="Times New Roman" w:hAnsi="Times New Roman" w:cs="Times New Roman"/>
          <w:b/>
          <w:bCs/>
          <w:color w:val="0070C0"/>
          <w:sz w:val="24"/>
          <w:szCs w:val="24"/>
          <w:lang w:eastAsia="ru-RU"/>
        </w:rPr>
      </w:pPr>
      <w:r w:rsidRPr="005F42FD">
        <w:rPr>
          <w:rFonts w:ascii="Times New Roman" w:hAnsi="Times New Roman" w:cs="Times New Roman"/>
          <w:sz w:val="24"/>
          <w:szCs w:val="24"/>
          <w:lang w:eastAsia="ru-RU"/>
        </w:rPr>
        <w:t xml:space="preserve">Прогнозная (справочная) оценка ресурсного обеспечения реализации подпрограммы за счет всех источников финансирования представлена </w:t>
      </w:r>
      <w:r w:rsidRPr="005F42FD">
        <w:rPr>
          <w:rFonts w:ascii="Times New Roman" w:hAnsi="Times New Roman" w:cs="Times New Roman"/>
          <w:color w:val="0070C0"/>
          <w:sz w:val="24"/>
          <w:szCs w:val="24"/>
          <w:lang w:eastAsia="ru-RU"/>
        </w:rPr>
        <w:t>в приложении 6 к муниципальной программе.</w:t>
      </w:r>
    </w:p>
    <w:p w:rsidR="00024243" w:rsidRPr="005F42FD" w:rsidRDefault="00024243" w:rsidP="00476160">
      <w:pPr>
        <w:spacing w:after="0" w:line="240" w:lineRule="auto"/>
        <w:ind w:firstLine="709"/>
        <w:jc w:val="both"/>
        <w:rPr>
          <w:rFonts w:ascii="Times New Roman" w:hAnsi="Times New Roman" w:cs="Times New Roman"/>
          <w:sz w:val="24"/>
          <w:szCs w:val="24"/>
        </w:rPr>
      </w:pPr>
    </w:p>
    <w:p w:rsidR="00024243" w:rsidRPr="005F42FD" w:rsidRDefault="00024243" w:rsidP="00DE492F">
      <w:pPr>
        <w:keepNext/>
        <w:numPr>
          <w:ilvl w:val="0"/>
          <w:numId w:val="60"/>
        </w:numPr>
        <w:shd w:val="clear" w:color="auto" w:fill="FFFFFF"/>
        <w:tabs>
          <w:tab w:val="left" w:pos="1276"/>
        </w:tabs>
        <w:spacing w:after="0" w:line="240" w:lineRule="auto"/>
        <w:ind w:right="624"/>
        <w:jc w:val="center"/>
        <w:rPr>
          <w:rFonts w:ascii="Times New Roman" w:hAnsi="Times New Roman" w:cs="Times New Roman"/>
          <w:b/>
          <w:bCs/>
          <w:sz w:val="24"/>
          <w:szCs w:val="24"/>
          <w:lang w:eastAsia="ru-RU"/>
        </w:rPr>
      </w:pPr>
      <w:r w:rsidRPr="005F42FD">
        <w:rPr>
          <w:rFonts w:ascii="Times New Roman" w:hAnsi="Times New Roman" w:cs="Times New Roman"/>
          <w:b/>
          <w:bCs/>
          <w:sz w:val="24"/>
          <w:szCs w:val="24"/>
          <w:lang w:eastAsia="ru-RU"/>
        </w:rPr>
        <w:t>Риски и меры по управлению рисками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Организационно-управленческие риски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Оказание муниципальных услуг в сфере градостроительства и землепользования в большинстве случаев требует обязательного предоставления услуг государственными органами или организациями. В связи с отсутствием отлаженной системы межведомственного информационного обмена для заявителей увеличиваются сроки оказания услуг, не является оптимальным количество административных процедур, необходимых для получения услуги. Возможно неисполнение отдельных мероприятий исполнителями в установленные сроки.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Коррупциогенные риски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В рамках подпрограммы при оказании муниципальных услуг реализуются разрешительные полномочия, в связи с чем существуют коррупциогенные риски. Для минимизации данных рисков для большей части муниципальных услуг утверждены административные регламенты. </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5F42FD">
        <w:rPr>
          <w:rFonts w:ascii="Times New Roman" w:hAnsi="Times New Roman" w:cs="Times New Roman"/>
          <w:spacing w:val="-2"/>
          <w:sz w:val="24"/>
          <w:szCs w:val="24"/>
          <w:lang w:eastAsia="ru-RU"/>
        </w:rPr>
        <w:t>Правовые риски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pacing w:val="-2"/>
          <w:sz w:val="24"/>
          <w:szCs w:val="24"/>
          <w:lang w:eastAsia="ru-RU"/>
        </w:rPr>
        <w:t xml:space="preserve">Существует риск изменения законодательства Российской Федерации и Удмуртской Республики, </w:t>
      </w:r>
      <w:r w:rsidRPr="005F42FD">
        <w:rPr>
          <w:rFonts w:ascii="Times New Roman" w:hAnsi="Times New Roman" w:cs="Times New Roman"/>
          <w:sz w:val="24"/>
          <w:szCs w:val="24"/>
          <w:lang w:eastAsia="ru-RU"/>
        </w:rPr>
        <w:t>а также отсутствием необходимых подзаконных актов (</w:t>
      </w:r>
      <w:r w:rsidRPr="005F42FD">
        <w:rPr>
          <w:rFonts w:ascii="Times New Roman" w:hAnsi="Times New Roman" w:cs="Times New Roman"/>
          <w:spacing w:val="-2"/>
          <w:sz w:val="24"/>
          <w:szCs w:val="24"/>
          <w:lang w:eastAsia="ru-RU"/>
        </w:rPr>
        <w:t xml:space="preserve">в частности, в связи с введением налога на недвижимость). </w:t>
      </w:r>
      <w:r w:rsidRPr="005F42FD">
        <w:rPr>
          <w:rFonts w:ascii="Times New Roman" w:hAnsi="Times New Roman" w:cs="Times New Roman"/>
          <w:sz w:val="24"/>
          <w:szCs w:val="24"/>
          <w:lang w:eastAsia="ru-RU"/>
        </w:rPr>
        <w:t xml:space="preserve">Для минимизации правовых рисков будет осуществляться мониторинг разрабатываемых правовых актов на федеральном и республиканском уровнях, по возможности </w:t>
      </w:r>
      <w:r>
        <w:rPr>
          <w:rFonts w:ascii="Times New Roman" w:hAnsi="Times New Roman" w:cs="Times New Roman"/>
          <w:sz w:val="24"/>
          <w:szCs w:val="24"/>
          <w:lang w:eastAsia="ru-RU"/>
        </w:rPr>
        <w:t>–</w:t>
      </w:r>
      <w:r w:rsidRPr="005F42FD">
        <w:rPr>
          <w:rFonts w:ascii="Times New Roman" w:hAnsi="Times New Roman" w:cs="Times New Roman"/>
          <w:sz w:val="24"/>
          <w:szCs w:val="24"/>
          <w:lang w:eastAsia="ru-RU"/>
        </w:rPr>
        <w:t xml:space="preserve"> участие в обсуждении проектов правовых актов. </w:t>
      </w:r>
    </w:p>
    <w:p w:rsidR="00024243" w:rsidRPr="005F42FD" w:rsidRDefault="00024243" w:rsidP="00DE492F">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11. </w:t>
      </w:r>
      <w:r w:rsidRPr="005F42FD">
        <w:rPr>
          <w:rFonts w:ascii="Times New Roman" w:hAnsi="Times New Roman" w:cs="Times New Roman"/>
          <w:b/>
          <w:bCs/>
          <w:sz w:val="24"/>
          <w:szCs w:val="24"/>
          <w:lang w:eastAsia="ru-RU"/>
        </w:rPr>
        <w:t>Результаты и оценка эффективности</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Конечным результатом реализации подпрограммы является формирование комфортной для проживания городской среды, сохранение культурного и исторического наследия.</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От реализации подпрограммы будут получены социальный и экономический эффекты.</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МО «Можгинский район» ожидается активизация инвестиционной деятельности, в том числе в жилищном строительстве. Это позволит гражданам улучшить жилищные условия. На конец 2020 года планируется достичь обеспеченности жителей района общей площадью жилых помещений в размере _18,96_ в расчете на одного человека.</w:t>
      </w:r>
    </w:p>
    <w:p w:rsidR="00024243" w:rsidRPr="005F42FD" w:rsidRDefault="00024243" w:rsidP="0047616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F42FD">
        <w:rPr>
          <w:rFonts w:ascii="Times New Roman" w:hAnsi="Times New Roman" w:cs="Times New Roman"/>
          <w:sz w:val="24"/>
          <w:szCs w:val="24"/>
          <w:lang w:eastAsia="ru-RU"/>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024243" w:rsidRPr="00476160" w:rsidRDefault="00024243" w:rsidP="00476160">
      <w:pPr>
        <w:autoSpaceDE w:val="0"/>
        <w:autoSpaceDN w:val="0"/>
        <w:adjustRightInd w:val="0"/>
        <w:spacing w:after="0" w:line="240" w:lineRule="auto"/>
        <w:ind w:firstLine="709"/>
        <w:jc w:val="both"/>
        <w:rPr>
          <w:rFonts w:ascii="Times New Roman" w:hAnsi="Times New Roman" w:cs="Times New Roman"/>
          <w:lang w:eastAsia="ru-RU"/>
        </w:rPr>
      </w:pPr>
      <w:r w:rsidRPr="005F42FD">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Default="00024243" w:rsidP="00476160">
      <w:pPr>
        <w:spacing w:after="0" w:line="240" w:lineRule="auto"/>
        <w:jc w:val="center"/>
        <w:rPr>
          <w:sz w:val="28"/>
          <w:szCs w:val="28"/>
        </w:rPr>
      </w:pPr>
    </w:p>
    <w:p w:rsidR="00024243" w:rsidRPr="00476160" w:rsidRDefault="00024243" w:rsidP="00476160">
      <w:pPr>
        <w:spacing w:after="0" w:line="240" w:lineRule="auto"/>
        <w:jc w:val="center"/>
        <w:rPr>
          <w:sz w:val="28"/>
          <w:szCs w:val="28"/>
        </w:rPr>
      </w:pPr>
    </w:p>
    <w:p w:rsidR="00024243" w:rsidRPr="00476160" w:rsidRDefault="00024243" w:rsidP="00476160">
      <w:pPr>
        <w:keepNext/>
        <w:spacing w:after="0" w:line="240" w:lineRule="auto"/>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2</w:t>
      </w:r>
      <w:r w:rsidRPr="00A43E0D">
        <w:rPr>
          <w:rFonts w:ascii="Times New Roman" w:hAnsi="Times New Roman" w:cs="Times New Roman"/>
          <w:b/>
          <w:bCs/>
          <w:sz w:val="26"/>
          <w:szCs w:val="26"/>
          <w:lang w:eastAsia="ru-RU"/>
        </w:rPr>
        <w:t>.2</w:t>
      </w:r>
      <w:r w:rsidRPr="00476160">
        <w:rPr>
          <w:rFonts w:ascii="Times New Roman" w:hAnsi="Times New Roman" w:cs="Times New Roman"/>
          <w:b/>
          <w:bCs/>
          <w:sz w:val="26"/>
          <w:szCs w:val="26"/>
          <w:lang w:eastAsia="ru-RU"/>
        </w:rPr>
        <w:t>. Подпрограмма «Жилищное хозяйство»</w:t>
      </w:r>
    </w:p>
    <w:p w:rsidR="00024243" w:rsidRPr="00476160" w:rsidRDefault="00024243" w:rsidP="00476160">
      <w:pPr>
        <w:keepNext/>
        <w:autoSpaceDE w:val="0"/>
        <w:autoSpaceDN w:val="0"/>
        <w:adjustRightInd w:val="0"/>
        <w:spacing w:after="0" w:line="240" w:lineRule="auto"/>
        <w:jc w:val="center"/>
        <w:rPr>
          <w:rFonts w:ascii="Times New Roman" w:hAnsi="Times New Roman" w:cs="Times New Roman"/>
          <w:b/>
          <w:bCs/>
          <w:sz w:val="24"/>
          <w:szCs w:val="24"/>
          <w:lang w:eastAsia="ru-RU"/>
        </w:rPr>
      </w:pPr>
    </w:p>
    <w:p w:rsidR="00024243" w:rsidRPr="000E2FAA" w:rsidRDefault="00024243" w:rsidP="00DE492F">
      <w:pPr>
        <w:widowControl w:val="0"/>
        <w:autoSpaceDE w:val="0"/>
        <w:autoSpaceDN w:val="0"/>
        <w:adjustRightInd w:val="0"/>
        <w:spacing w:after="0" w:line="240" w:lineRule="auto"/>
        <w:jc w:val="center"/>
        <w:outlineLvl w:val="1"/>
        <w:rPr>
          <w:rFonts w:ascii="Times New Roman" w:hAnsi="Times New Roman"/>
          <w:b/>
          <w:bCs/>
          <w:color w:val="000000"/>
          <w:sz w:val="24"/>
          <w:szCs w:val="24"/>
        </w:rPr>
      </w:pPr>
      <w:r w:rsidRPr="000E2FAA">
        <w:rPr>
          <w:rFonts w:ascii="Times New Roman" w:hAnsi="Times New Roman"/>
          <w:b/>
          <w:bCs/>
          <w:color w:val="000000"/>
          <w:sz w:val="24"/>
          <w:szCs w:val="24"/>
        </w:rPr>
        <w:t>ПАСПОРТ ПОДПРОГРАММЫ</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7654"/>
      </w:tblGrid>
      <w:tr w:rsidR="00024243" w:rsidRPr="00DB14A7" w:rsidTr="00DE492F">
        <w:tc>
          <w:tcPr>
            <w:tcW w:w="2093" w:type="dxa"/>
          </w:tcPr>
          <w:p w:rsidR="00024243" w:rsidRPr="00DB14A7" w:rsidRDefault="00024243" w:rsidP="009A6645">
            <w:pPr>
              <w:autoSpaceDE w:val="0"/>
              <w:autoSpaceDN w:val="0"/>
              <w:adjustRightInd w:val="0"/>
              <w:spacing w:after="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Наименование подпрограммы</w:t>
            </w:r>
          </w:p>
        </w:tc>
        <w:tc>
          <w:tcPr>
            <w:tcW w:w="7654" w:type="dxa"/>
          </w:tcPr>
          <w:p w:rsidR="00024243" w:rsidRPr="00DB14A7" w:rsidRDefault="00024243" w:rsidP="009A6645">
            <w:pPr>
              <w:autoSpaceDE w:val="0"/>
              <w:autoSpaceDN w:val="0"/>
              <w:adjustRightInd w:val="0"/>
              <w:spacing w:after="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Жилищное хозяйство</w:t>
            </w:r>
          </w:p>
        </w:tc>
      </w:tr>
      <w:tr w:rsidR="00024243" w:rsidRPr="00DB14A7" w:rsidTr="00DE492F">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 xml:space="preserve">Координатор </w:t>
            </w:r>
          </w:p>
        </w:tc>
        <w:tc>
          <w:tcPr>
            <w:tcW w:w="7654"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Заместитель главы Администрации по вопросам муниципального хозяйства и инфраструктуры</w:t>
            </w:r>
          </w:p>
        </w:tc>
      </w:tr>
      <w:tr w:rsidR="00024243" w:rsidRPr="00DB14A7" w:rsidTr="00DE492F">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Ответственный исполнитель </w:t>
            </w:r>
          </w:p>
        </w:tc>
        <w:tc>
          <w:tcPr>
            <w:tcW w:w="7654"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Отдел по делам строительства, архитектуры и ЖКХ</w:t>
            </w:r>
          </w:p>
        </w:tc>
      </w:tr>
      <w:tr w:rsidR="00024243" w:rsidRPr="00DB14A7" w:rsidTr="00DE492F">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Соисполнители </w:t>
            </w:r>
          </w:p>
        </w:tc>
        <w:tc>
          <w:tcPr>
            <w:tcW w:w="7654"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 xml:space="preserve">Управление экономики и имущественных отношений </w:t>
            </w:r>
          </w:p>
        </w:tc>
      </w:tr>
      <w:tr w:rsidR="00024243" w:rsidRPr="00DB14A7" w:rsidTr="00DE492F">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Цель</w:t>
            </w:r>
          </w:p>
        </w:tc>
        <w:tc>
          <w:tcPr>
            <w:tcW w:w="7654"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Создание безопасных и благоприятных условий проживания граждан в жилых помещениях на территории Можгинского района</w:t>
            </w:r>
          </w:p>
        </w:tc>
      </w:tr>
      <w:tr w:rsidR="00024243" w:rsidRPr="00DB14A7" w:rsidTr="00DE492F">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Задачи </w:t>
            </w:r>
          </w:p>
        </w:tc>
        <w:tc>
          <w:tcPr>
            <w:tcW w:w="7654" w:type="dxa"/>
          </w:tcPr>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3) Содержание муниципального жилищного фонда, обеспечение его сохранности.</w:t>
            </w:r>
          </w:p>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4) Организация и осуществление муниципального жилищного контроля.</w:t>
            </w:r>
          </w:p>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5) Обеспечение открытости деятельности в сфере жилищного хозяйства, развитие механизмов общественного контроля и информирования граждан.</w:t>
            </w:r>
          </w:p>
        </w:tc>
      </w:tr>
      <w:tr w:rsidR="00024243" w:rsidRPr="00DB14A7" w:rsidTr="00DE492F">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Целевые показатели (индикаторы) </w:t>
            </w:r>
          </w:p>
        </w:tc>
        <w:tc>
          <w:tcPr>
            <w:tcW w:w="7654" w:type="dxa"/>
          </w:tcPr>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1) Количество капитально отремонтированных многоквартирных домов, единиц.</w:t>
            </w:r>
          </w:p>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3) Количество граждан, улучшивших условия проживания, в связи с проведением капитального ремонта многоквартирных домов, единиц.</w:t>
            </w:r>
          </w:p>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4) 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Можгинского района, в которых осуществляется централизованное теплоснабжение, процент.</w:t>
            </w:r>
          </w:p>
          <w:p w:rsidR="00024243" w:rsidRPr="00DB14A7" w:rsidRDefault="00024243" w:rsidP="009A6645">
            <w:pPr>
              <w:tabs>
                <w:tab w:val="left" w:pos="459"/>
              </w:tabs>
              <w:spacing w:before="60" w:after="60" w:line="240" w:lineRule="auto"/>
              <w:ind w:left="34"/>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5) Доля многоквартирных домов, в которых установлены коллективные (общедомовые) приборы учета потребления горячей и холодной воды, в общем количестве многоквартирных домов, расположенных на территории Можгинского района, процент.</w:t>
            </w:r>
          </w:p>
        </w:tc>
      </w:tr>
      <w:tr w:rsidR="00024243" w:rsidRPr="00DB14A7" w:rsidTr="00DE492F">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Сроки и этапы  реализации</w:t>
            </w:r>
          </w:p>
        </w:tc>
        <w:tc>
          <w:tcPr>
            <w:tcW w:w="7654" w:type="dxa"/>
          </w:tcPr>
          <w:p w:rsidR="00024243" w:rsidRPr="00DB14A7" w:rsidRDefault="00024243" w:rsidP="009A6645">
            <w:pPr>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Срок реализации - 2015-2020 годы.</w:t>
            </w:r>
          </w:p>
          <w:p w:rsidR="00024243" w:rsidRPr="00DB14A7" w:rsidRDefault="00024243" w:rsidP="009A6645">
            <w:pPr>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Этапы реализации подпрограммы не выделяются.</w:t>
            </w:r>
          </w:p>
        </w:tc>
      </w:tr>
      <w:tr w:rsidR="00024243" w:rsidRPr="00DB14A7" w:rsidTr="00DE492F">
        <w:trPr>
          <w:trHeight w:val="2932"/>
        </w:trPr>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Ресурсное обеспечение за счет средств бюджета Можгинского района</w:t>
            </w:r>
          </w:p>
        </w:tc>
        <w:tc>
          <w:tcPr>
            <w:tcW w:w="7654" w:type="dxa"/>
          </w:tcPr>
          <w:p w:rsidR="00024243" w:rsidRPr="00DB14A7" w:rsidRDefault="00024243" w:rsidP="009A6645">
            <w:pPr>
              <w:spacing w:before="60" w:after="60" w:line="240" w:lineRule="auto"/>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Общий объем финансирования мероприятий подпрограммы за 2015-2020 годы за счет средств бюджета Можгинского района (собственные средства) составит 1499,00 тыс. рублей, в том числе по годам реализации муниципальной программы (в тыс. руб.):</w:t>
            </w:r>
          </w:p>
          <w:tbl>
            <w:tblPr>
              <w:tblW w:w="7428" w:type="dxa"/>
              <w:tblInd w:w="3" w:type="dxa"/>
              <w:tblLayout w:type="fixed"/>
              <w:tblLook w:val="00A0"/>
            </w:tblPr>
            <w:tblGrid>
              <w:gridCol w:w="1805"/>
              <w:gridCol w:w="803"/>
              <w:gridCol w:w="803"/>
              <w:gridCol w:w="803"/>
              <w:gridCol w:w="804"/>
              <w:gridCol w:w="803"/>
              <w:gridCol w:w="803"/>
              <w:gridCol w:w="804"/>
            </w:tblGrid>
            <w:tr w:rsidR="00024243" w:rsidRPr="00DB14A7">
              <w:trPr>
                <w:trHeight w:val="282"/>
              </w:trPr>
              <w:tc>
                <w:tcPr>
                  <w:tcW w:w="1805"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DB14A7" w:rsidRDefault="00024243" w:rsidP="009A6645">
                  <w:pPr>
                    <w:spacing w:after="0" w:line="240" w:lineRule="auto"/>
                    <w:rPr>
                      <w:rFonts w:ascii="Times New Roman" w:hAnsi="Times New Roman" w:cs="Times New Roman"/>
                      <w:b/>
                      <w:bCs/>
                      <w:sz w:val="18"/>
                      <w:szCs w:val="18"/>
                      <w:lang w:eastAsia="ru-RU"/>
                    </w:rPr>
                  </w:pPr>
                </w:p>
              </w:tc>
              <w:tc>
                <w:tcPr>
                  <w:tcW w:w="803" w:type="dxa"/>
                  <w:tcBorders>
                    <w:top w:val="single" w:sz="4" w:space="0" w:color="808080"/>
                    <w:left w:val="nil"/>
                    <w:bottom w:val="single" w:sz="4" w:space="0" w:color="808080"/>
                    <w:right w:val="single" w:sz="4" w:space="0" w:color="808080"/>
                  </w:tcBorders>
                  <w:shd w:val="clear" w:color="000000" w:fill="FFFFFF"/>
                  <w:vAlign w:val="center"/>
                </w:tcPr>
                <w:p w:rsidR="00024243" w:rsidRPr="00DB14A7" w:rsidRDefault="00024243" w:rsidP="009A6645">
                  <w:pPr>
                    <w:spacing w:before="40" w:after="4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Всего</w:t>
                  </w:r>
                </w:p>
              </w:tc>
              <w:tc>
                <w:tcPr>
                  <w:tcW w:w="803"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9A6645">
                  <w:pPr>
                    <w:spacing w:before="40" w:after="4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2015 г.</w:t>
                  </w:r>
                </w:p>
              </w:tc>
              <w:tc>
                <w:tcPr>
                  <w:tcW w:w="803"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9A6645">
                  <w:pPr>
                    <w:spacing w:before="40" w:after="4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2016 г.</w:t>
                  </w:r>
                </w:p>
              </w:tc>
              <w:tc>
                <w:tcPr>
                  <w:tcW w:w="804"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9A6645">
                  <w:pPr>
                    <w:spacing w:before="40" w:after="4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2017 г.</w:t>
                  </w:r>
                </w:p>
              </w:tc>
              <w:tc>
                <w:tcPr>
                  <w:tcW w:w="803"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9A6645">
                  <w:pPr>
                    <w:spacing w:before="40" w:after="4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2018 г.</w:t>
                  </w:r>
                </w:p>
              </w:tc>
              <w:tc>
                <w:tcPr>
                  <w:tcW w:w="803"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9A6645">
                  <w:pPr>
                    <w:spacing w:before="40" w:after="4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2019 г.</w:t>
                  </w:r>
                </w:p>
              </w:tc>
              <w:tc>
                <w:tcPr>
                  <w:tcW w:w="804" w:type="dxa"/>
                  <w:tcBorders>
                    <w:top w:val="single" w:sz="4" w:space="0" w:color="808080"/>
                    <w:left w:val="nil"/>
                    <w:bottom w:val="single" w:sz="4" w:space="0" w:color="808080"/>
                    <w:right w:val="single" w:sz="4" w:space="0" w:color="808080"/>
                  </w:tcBorders>
                  <w:shd w:val="clear" w:color="000000" w:fill="FFFFFF"/>
                  <w:vAlign w:val="center"/>
                </w:tcPr>
                <w:p w:rsidR="00024243" w:rsidRPr="00DB14A7" w:rsidRDefault="00024243" w:rsidP="009A6645">
                  <w:pPr>
                    <w:spacing w:before="40" w:after="4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2020 г.</w:t>
                  </w:r>
                </w:p>
              </w:tc>
            </w:tr>
            <w:tr w:rsidR="00024243" w:rsidRPr="00DB14A7">
              <w:trPr>
                <w:trHeight w:val="270"/>
              </w:trPr>
              <w:tc>
                <w:tcPr>
                  <w:tcW w:w="1805" w:type="dxa"/>
                  <w:tcBorders>
                    <w:top w:val="nil"/>
                    <w:left w:val="single" w:sz="4" w:space="0" w:color="808080"/>
                    <w:bottom w:val="single" w:sz="4" w:space="0" w:color="808080"/>
                    <w:right w:val="single" w:sz="4" w:space="0" w:color="808080"/>
                  </w:tcBorders>
                  <w:shd w:val="clear" w:color="000000" w:fill="FFFFFF"/>
                  <w:vAlign w:val="center"/>
                </w:tcPr>
                <w:p w:rsidR="00024243" w:rsidRPr="00DB14A7" w:rsidRDefault="00024243" w:rsidP="009A6645">
                  <w:pPr>
                    <w:spacing w:after="0" w:line="240" w:lineRule="auto"/>
                    <w:rPr>
                      <w:rFonts w:ascii="Times New Roman" w:hAnsi="Times New Roman" w:cs="Times New Roman"/>
                      <w:sz w:val="18"/>
                      <w:szCs w:val="18"/>
                      <w:lang w:eastAsia="ru-RU"/>
                    </w:rPr>
                  </w:pPr>
                  <w:r w:rsidRPr="00DB14A7">
                    <w:rPr>
                      <w:rFonts w:ascii="Times New Roman" w:hAnsi="Times New Roman" w:cs="Times New Roman"/>
                      <w:sz w:val="18"/>
                      <w:szCs w:val="18"/>
                      <w:lang w:eastAsia="ru-RU"/>
                    </w:rPr>
                    <w:t>бюджет Можгинского района</w:t>
                  </w:r>
                </w:p>
              </w:tc>
              <w:tc>
                <w:tcPr>
                  <w:tcW w:w="803" w:type="dxa"/>
                  <w:tcBorders>
                    <w:top w:val="nil"/>
                    <w:left w:val="nil"/>
                    <w:bottom w:val="single" w:sz="4" w:space="0" w:color="808080"/>
                    <w:right w:val="single" w:sz="4" w:space="0" w:color="808080"/>
                  </w:tcBorders>
                  <w:shd w:val="clear" w:color="000000" w:fill="FFFFFF"/>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1499,0</w:t>
                  </w: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205,0</w:t>
                  </w: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234,0</w:t>
                  </w:r>
                </w:p>
              </w:tc>
              <w:tc>
                <w:tcPr>
                  <w:tcW w:w="804"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246,0</w:t>
                  </w: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258,0</w:t>
                  </w: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271,0</w:t>
                  </w:r>
                </w:p>
              </w:tc>
              <w:tc>
                <w:tcPr>
                  <w:tcW w:w="804" w:type="dxa"/>
                  <w:tcBorders>
                    <w:top w:val="nil"/>
                    <w:left w:val="nil"/>
                    <w:bottom w:val="single" w:sz="4" w:space="0" w:color="808080"/>
                    <w:right w:val="single" w:sz="4" w:space="0" w:color="808080"/>
                  </w:tcBorders>
                  <w:shd w:val="clear" w:color="000000" w:fill="FFFFFF"/>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285,0</w:t>
                  </w:r>
                </w:p>
              </w:tc>
            </w:tr>
            <w:tr w:rsidR="00024243" w:rsidRPr="00DB14A7">
              <w:trPr>
                <w:trHeight w:val="282"/>
              </w:trPr>
              <w:tc>
                <w:tcPr>
                  <w:tcW w:w="1805" w:type="dxa"/>
                  <w:tcBorders>
                    <w:top w:val="nil"/>
                    <w:left w:val="single" w:sz="4" w:space="0" w:color="808080"/>
                    <w:bottom w:val="single" w:sz="4" w:space="0" w:color="808080"/>
                    <w:right w:val="single" w:sz="4" w:space="0" w:color="808080"/>
                  </w:tcBorders>
                  <w:shd w:val="clear" w:color="000000" w:fill="FFFFFF"/>
                  <w:vAlign w:val="center"/>
                </w:tcPr>
                <w:p w:rsidR="00024243" w:rsidRPr="00DB14A7" w:rsidRDefault="00024243" w:rsidP="00682BF5">
                  <w:pPr>
                    <w:spacing w:after="0" w:line="240" w:lineRule="auto"/>
                    <w:ind w:firstLineChars="100" w:firstLine="180"/>
                    <w:rPr>
                      <w:rFonts w:ascii="Times New Roman" w:hAnsi="Times New Roman" w:cs="Times New Roman"/>
                      <w:sz w:val="18"/>
                      <w:szCs w:val="18"/>
                      <w:lang w:eastAsia="ru-RU"/>
                    </w:rPr>
                  </w:pPr>
                  <w:r w:rsidRPr="00DB14A7">
                    <w:rPr>
                      <w:rFonts w:ascii="Times New Roman" w:hAnsi="Times New Roman" w:cs="Times New Roman"/>
                      <w:sz w:val="18"/>
                      <w:szCs w:val="18"/>
                      <w:lang w:eastAsia="ru-RU"/>
                    </w:rPr>
                    <w:t>в том числе:</w:t>
                  </w:r>
                </w:p>
              </w:tc>
              <w:tc>
                <w:tcPr>
                  <w:tcW w:w="803" w:type="dxa"/>
                  <w:tcBorders>
                    <w:top w:val="nil"/>
                    <w:left w:val="nil"/>
                    <w:bottom w:val="single" w:sz="4" w:space="0" w:color="808080"/>
                    <w:right w:val="single" w:sz="4" w:space="0" w:color="808080"/>
                  </w:tcBorders>
                  <w:shd w:val="clear" w:color="000000" w:fill="FFFFFF"/>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p>
              </w:tc>
              <w:tc>
                <w:tcPr>
                  <w:tcW w:w="804"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p>
              </w:tc>
              <w:tc>
                <w:tcPr>
                  <w:tcW w:w="804" w:type="dxa"/>
                  <w:tcBorders>
                    <w:top w:val="nil"/>
                    <w:left w:val="nil"/>
                    <w:bottom w:val="single" w:sz="4" w:space="0" w:color="808080"/>
                    <w:right w:val="single" w:sz="4" w:space="0" w:color="808080"/>
                  </w:tcBorders>
                  <w:shd w:val="clear" w:color="000000" w:fill="FFFFFF"/>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p>
              </w:tc>
            </w:tr>
            <w:tr w:rsidR="00024243" w:rsidRPr="00DB14A7">
              <w:trPr>
                <w:trHeight w:val="300"/>
              </w:trPr>
              <w:tc>
                <w:tcPr>
                  <w:tcW w:w="1805" w:type="dxa"/>
                  <w:tcBorders>
                    <w:top w:val="nil"/>
                    <w:left w:val="single" w:sz="4" w:space="0" w:color="808080"/>
                    <w:bottom w:val="single" w:sz="4" w:space="0" w:color="808080"/>
                    <w:right w:val="single" w:sz="4" w:space="0" w:color="808080"/>
                  </w:tcBorders>
                  <w:shd w:val="clear" w:color="000000" w:fill="FFFFFF"/>
                  <w:vAlign w:val="center"/>
                </w:tcPr>
                <w:p w:rsidR="00024243" w:rsidRPr="00DB14A7" w:rsidRDefault="00024243" w:rsidP="00682BF5">
                  <w:pPr>
                    <w:spacing w:after="0" w:line="240" w:lineRule="auto"/>
                    <w:ind w:firstLineChars="100" w:firstLine="180"/>
                    <w:rPr>
                      <w:rFonts w:ascii="Times New Roman" w:hAnsi="Times New Roman" w:cs="Times New Roman"/>
                      <w:sz w:val="18"/>
                      <w:szCs w:val="18"/>
                      <w:lang w:eastAsia="ru-RU"/>
                    </w:rPr>
                  </w:pPr>
                  <w:r w:rsidRPr="00DB14A7">
                    <w:rPr>
                      <w:rFonts w:ascii="Times New Roman" w:hAnsi="Times New Roman" w:cs="Times New Roman"/>
                      <w:sz w:val="18"/>
                      <w:szCs w:val="18"/>
                      <w:lang w:eastAsia="ru-RU"/>
                    </w:rPr>
                    <w:t>собственные средства</w:t>
                  </w:r>
                </w:p>
              </w:tc>
              <w:tc>
                <w:tcPr>
                  <w:tcW w:w="803" w:type="dxa"/>
                  <w:tcBorders>
                    <w:top w:val="nil"/>
                    <w:left w:val="nil"/>
                    <w:bottom w:val="single" w:sz="4" w:space="0" w:color="808080"/>
                    <w:right w:val="single" w:sz="4" w:space="0" w:color="808080"/>
                  </w:tcBorders>
                  <w:shd w:val="clear" w:color="000000" w:fill="FFFFFF"/>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1499,0</w:t>
                  </w: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205,0</w:t>
                  </w: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234,0</w:t>
                  </w:r>
                </w:p>
              </w:tc>
              <w:tc>
                <w:tcPr>
                  <w:tcW w:w="804"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246,0</w:t>
                  </w: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258,0</w:t>
                  </w:r>
                </w:p>
              </w:tc>
              <w:tc>
                <w:tcPr>
                  <w:tcW w:w="803" w:type="dxa"/>
                  <w:tcBorders>
                    <w:top w:val="nil"/>
                    <w:left w:val="nil"/>
                    <w:bottom w:val="single" w:sz="4" w:space="0" w:color="808080"/>
                    <w:right w:val="single" w:sz="4" w:space="0" w:color="808080"/>
                  </w:tcBorders>
                  <w:shd w:val="clear" w:color="000000" w:fill="FFFFFF"/>
                  <w:noWrap/>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271,0</w:t>
                  </w:r>
                </w:p>
              </w:tc>
              <w:tc>
                <w:tcPr>
                  <w:tcW w:w="804" w:type="dxa"/>
                  <w:tcBorders>
                    <w:top w:val="nil"/>
                    <w:left w:val="nil"/>
                    <w:bottom w:val="single" w:sz="4" w:space="0" w:color="808080"/>
                    <w:right w:val="single" w:sz="4" w:space="0" w:color="808080"/>
                  </w:tcBorders>
                  <w:shd w:val="clear" w:color="000000" w:fill="FFFFFF"/>
                </w:tcPr>
                <w:p w:rsidR="00024243" w:rsidRPr="00DB14A7" w:rsidRDefault="00024243" w:rsidP="009A6645">
                  <w:pPr>
                    <w:spacing w:before="240" w:after="0" w:line="240" w:lineRule="auto"/>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285,0</w:t>
                  </w:r>
                </w:p>
              </w:tc>
            </w:tr>
          </w:tbl>
          <w:p w:rsidR="00024243" w:rsidRPr="00DB14A7" w:rsidRDefault="00024243" w:rsidP="009A6645">
            <w:pPr>
              <w:autoSpaceDE w:val="0"/>
              <w:autoSpaceDN w:val="0"/>
              <w:adjustRightInd w:val="0"/>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Ресурсное обеспечение подпрограммы за счет средств бюджета Можгинского района подлежит уточнению в рамках бюджетного цикла.</w:t>
            </w:r>
          </w:p>
        </w:tc>
      </w:tr>
      <w:tr w:rsidR="00024243" w:rsidRPr="00DB14A7" w:rsidTr="00DE492F">
        <w:tc>
          <w:tcPr>
            <w:tcW w:w="2093" w:type="dxa"/>
          </w:tcPr>
          <w:p w:rsidR="00024243" w:rsidRPr="00DB14A7" w:rsidRDefault="00024243" w:rsidP="009A6645">
            <w:pPr>
              <w:autoSpaceDE w:val="0"/>
              <w:autoSpaceDN w:val="0"/>
              <w:adjustRightInd w:val="0"/>
              <w:spacing w:before="60" w:after="60" w:line="240" w:lineRule="auto"/>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Ожидаемые конечные результаты, оценка планируемой эффективности </w:t>
            </w:r>
          </w:p>
        </w:tc>
        <w:tc>
          <w:tcPr>
            <w:tcW w:w="7654" w:type="dxa"/>
          </w:tcPr>
          <w:p w:rsidR="00024243" w:rsidRPr="00DB14A7" w:rsidRDefault="00024243" w:rsidP="009A6645">
            <w:pPr>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Ожидаемыми результатами  реализации подпрограммы являются:</w:t>
            </w:r>
          </w:p>
          <w:p w:rsidR="00024243" w:rsidRPr="00DB14A7" w:rsidRDefault="00024243" w:rsidP="009A6645">
            <w:pPr>
              <w:numPr>
                <w:ilvl w:val="0"/>
                <w:numId w:val="18"/>
              </w:numPr>
              <w:tabs>
                <w:tab w:val="left" w:pos="317"/>
              </w:tabs>
              <w:spacing w:before="60" w:after="60" w:line="240" w:lineRule="auto"/>
              <w:ind w:left="317" w:hanging="283"/>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024243" w:rsidRPr="00DB14A7" w:rsidRDefault="00024243" w:rsidP="009A6645">
            <w:pPr>
              <w:numPr>
                <w:ilvl w:val="0"/>
                <w:numId w:val="18"/>
              </w:numPr>
              <w:tabs>
                <w:tab w:val="left" w:pos="317"/>
              </w:tabs>
              <w:spacing w:before="60" w:after="60" w:line="240" w:lineRule="auto"/>
              <w:ind w:left="317" w:hanging="283"/>
              <w:rPr>
                <w:rFonts w:ascii="Times New Roman" w:hAnsi="Times New Roman" w:cs="Times New Roman"/>
                <w:sz w:val="24"/>
                <w:szCs w:val="24"/>
                <w:lang w:eastAsia="ru-RU"/>
              </w:rPr>
            </w:pPr>
            <w:r w:rsidRPr="00DB14A7">
              <w:rPr>
                <w:rFonts w:ascii="Times New Roman" w:hAnsi="Times New Roman" w:cs="Times New Roman"/>
                <w:sz w:val="24"/>
                <w:szCs w:val="24"/>
                <w:lang w:eastAsia="ru-RU"/>
              </w:rPr>
              <w:t>повышение безопасности и комфортности условий проживаний граждан – за счет проведения капитального ремонта общего имущества многоквартирных домов;</w:t>
            </w:r>
          </w:p>
          <w:p w:rsidR="00024243" w:rsidRPr="00DB14A7" w:rsidRDefault="00024243" w:rsidP="009A6645">
            <w:pPr>
              <w:numPr>
                <w:ilvl w:val="0"/>
                <w:numId w:val="18"/>
              </w:numPr>
              <w:tabs>
                <w:tab w:val="left" w:pos="317"/>
              </w:tabs>
              <w:spacing w:before="60" w:after="60" w:line="240" w:lineRule="auto"/>
              <w:ind w:left="317" w:hanging="283"/>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создание условий для общественного контроля в сфере жилищного хозяйства – за счет повышения открытости информации.</w:t>
            </w:r>
          </w:p>
          <w:p w:rsidR="00024243" w:rsidRPr="00DB14A7" w:rsidRDefault="00024243" w:rsidP="009A6645">
            <w:pPr>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Ожидаемые эффекты от реализации подпрограммы:</w:t>
            </w:r>
          </w:p>
          <w:p w:rsidR="00024243" w:rsidRPr="00DB14A7" w:rsidRDefault="00024243" w:rsidP="009A6645">
            <w:pPr>
              <w:numPr>
                <w:ilvl w:val="0"/>
                <w:numId w:val="18"/>
              </w:numPr>
              <w:tabs>
                <w:tab w:val="left" w:pos="317"/>
              </w:tabs>
              <w:spacing w:before="60" w:after="60" w:line="240" w:lineRule="auto"/>
              <w:ind w:left="317" w:hanging="283"/>
              <w:rPr>
                <w:rFonts w:ascii="Times New Roman" w:hAnsi="Times New Roman" w:cs="Times New Roman"/>
                <w:sz w:val="24"/>
                <w:szCs w:val="24"/>
                <w:lang w:eastAsia="ru-RU"/>
              </w:rPr>
            </w:pPr>
            <w:r w:rsidRPr="00DB14A7">
              <w:rPr>
                <w:rFonts w:ascii="Times New Roman" w:hAnsi="Times New Roman" w:cs="Times New Roman"/>
                <w:sz w:val="24"/>
                <w:szCs w:val="24"/>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024243" w:rsidRPr="00DB14A7" w:rsidRDefault="00024243" w:rsidP="009A6645">
            <w:pPr>
              <w:numPr>
                <w:ilvl w:val="0"/>
                <w:numId w:val="18"/>
              </w:numPr>
              <w:tabs>
                <w:tab w:val="left" w:pos="317"/>
              </w:tabs>
              <w:spacing w:before="60" w:after="60" w:line="240" w:lineRule="auto"/>
              <w:ind w:left="317" w:hanging="283"/>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жилищного хозяйства.</w:t>
            </w:r>
          </w:p>
          <w:p w:rsidR="00024243" w:rsidRPr="00DB14A7" w:rsidRDefault="00024243" w:rsidP="009A6645">
            <w:pPr>
              <w:spacing w:before="60" w:after="60" w:line="240" w:lineRule="auto"/>
              <w:rPr>
                <w:rFonts w:ascii="Times New Roman" w:hAnsi="Times New Roman" w:cs="Times New Roman"/>
                <w:sz w:val="24"/>
                <w:szCs w:val="24"/>
                <w:lang w:eastAsia="ru-RU"/>
              </w:rPr>
            </w:pPr>
            <w:r w:rsidRPr="00DB14A7">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024243" w:rsidRPr="009A6645" w:rsidRDefault="00024243" w:rsidP="009A6645">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9A6645" w:rsidRDefault="00024243" w:rsidP="009A6645">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1.</w:t>
      </w:r>
      <w:r w:rsidRPr="009A6645">
        <w:rPr>
          <w:rFonts w:ascii="Times New Roman" w:hAnsi="Times New Roman" w:cs="Times New Roman"/>
          <w:b/>
          <w:bCs/>
          <w:sz w:val="24"/>
          <w:szCs w:val="24"/>
          <w:lang w:eastAsia="ru-RU"/>
        </w:rPr>
        <w:tab/>
        <w:t>Характеристика сферы деятельности</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hyperlink r:id="rId7" w:history="1">
        <w:r w:rsidRPr="009A6645">
          <w:rPr>
            <w:rFonts w:ascii="Times New Roman" w:hAnsi="Times New Roman" w:cs="Times New Roman"/>
            <w:sz w:val="24"/>
            <w:szCs w:val="24"/>
            <w:lang w:eastAsia="ru-RU"/>
          </w:rPr>
          <w:t>кодекс</w:t>
        </w:r>
      </w:hyperlink>
      <w:r w:rsidRPr="009A6645">
        <w:rPr>
          <w:rFonts w:ascii="Times New Roman" w:hAnsi="Times New Roman" w:cs="Times New Roman"/>
          <w:sz w:val="24"/>
          <w:szCs w:val="24"/>
          <w:lang w:eastAsia="ru-RU"/>
        </w:rPr>
        <w:t xml:space="preserve"> Российской Федерации и Градостроительный </w:t>
      </w:r>
      <w:hyperlink r:id="rId8" w:history="1">
        <w:r w:rsidRPr="009A6645">
          <w:rPr>
            <w:rFonts w:ascii="Times New Roman" w:hAnsi="Times New Roman" w:cs="Times New Roman"/>
            <w:sz w:val="24"/>
            <w:szCs w:val="24"/>
            <w:lang w:eastAsia="ru-RU"/>
          </w:rPr>
          <w:t>кодекс</w:t>
        </w:r>
      </w:hyperlink>
      <w:r w:rsidRPr="009A6645">
        <w:rPr>
          <w:rFonts w:ascii="Times New Roman" w:hAnsi="Times New Roman" w:cs="Times New Roman"/>
          <w:sz w:val="24"/>
          <w:szCs w:val="24"/>
          <w:lang w:eastAsia="ru-RU"/>
        </w:rPr>
        <w:t xml:space="preserve"> Российской Федерации, которые сформировали законодательную базу для проведения институциональных изменений в жилищной сфере.</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Жилищный фонд Можгинского района по состоянию на 01.01.2014 г. составляет 527,5 тыс. кв. м общей площади, это в среднем 18,8 кв. м на одного жителя. Большая часть жилищного фонда (около 91%) представлена индивидуальными жилыми домами. Доля многоквартирных домов составляет порядка 9%.</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муниципальной собственности находится 8,6 тыс. кв. м общей площади жилищного фонда, в частной – 517,3 тыс. кв. м.</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В настоящее время на территории Можгинского района 764 многоквартирных домов, общей площадью 101,1 тыс. кв. м., из-них 86 многоквартирных домов участвуют в Региональной программе капитального ремонта общедомового имущества, общей площадью 54,2 тыс. кв.м., из-них 2,78 тыс. кв.м. – муниципальное жилье. </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Услуги по содержанию и ремонту общего имущества собственников помещений многоквартирного дома осуществляют 2 организаций и обе они  частные. </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По состоянию на 1 января 2014 года распределение многоквартирных домов по способу управления следующее:</w:t>
      </w:r>
    </w:p>
    <w:p w:rsidR="00024243" w:rsidRPr="009A6645" w:rsidRDefault="00024243" w:rsidP="00DB14A7">
      <w:pPr>
        <w:numPr>
          <w:ilvl w:val="0"/>
          <w:numId w:val="1"/>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товарищества собственников жилья (далее – ТСЖ) – 6 многоквартирных домов (0,8 процента);</w:t>
      </w:r>
    </w:p>
    <w:p w:rsidR="00024243" w:rsidRPr="009A6645" w:rsidRDefault="00024243" w:rsidP="00DB14A7">
      <w:pPr>
        <w:numPr>
          <w:ilvl w:val="0"/>
          <w:numId w:val="1"/>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непосредственное управление – 758 многоквартирных домов (99,2 процента).</w:t>
      </w:r>
    </w:p>
    <w:p w:rsidR="00024243" w:rsidRPr="009A6645" w:rsidRDefault="00024243" w:rsidP="00DB14A7">
      <w:pPr>
        <w:shd w:val="clear" w:color="auto" w:fill="FFFFFF"/>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Проведение работ по формированию земельных участков под многоквартирными домами (участвующими в Региональной программе капитального ремонта) и постановке их на кадастровый учет завершилось в 2013 году. </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Принятие Федерального </w:t>
      </w:r>
      <w:hyperlink r:id="rId9" w:history="1">
        <w:r w:rsidRPr="009A6645">
          <w:rPr>
            <w:rFonts w:ascii="Times New Roman" w:hAnsi="Times New Roman" w:cs="Times New Roman"/>
            <w:sz w:val="24"/>
            <w:szCs w:val="24"/>
            <w:lang w:eastAsia="ru-RU"/>
          </w:rPr>
          <w:t>закона</w:t>
        </w:r>
      </w:hyperlink>
      <w:r w:rsidRPr="009A6645">
        <w:rPr>
          <w:rFonts w:ascii="Times New Roman" w:hAnsi="Times New Roman" w:cs="Times New Roman"/>
          <w:sz w:val="24"/>
          <w:szCs w:val="24"/>
          <w:lang w:eastAsia="ru-RU"/>
        </w:rPr>
        <w:t xml:space="preserve"> от 21 июля 2007 г. № 185-ФЗ «О Фонде содействия реформированию жилищно-коммунального хозяйства» позволило обеспечить проведение капитального ремонта многоквартирных домов. В 2008-2013 годах 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За указанный период в Можгинском районе с использованием средств Фонда ЖКХ проведен капитальный ремонт 16 многоквартирных домов общей площадью 10,75 тыс. кв. м, что позволило улучшить условия проживания  для 759 человек. </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Тем не менее, цели реформирования жилищного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в жилищно-коммунальном комплексе характеризуется ростом износа основных фондов, высокими затратами на эксплуатацию жилищного фонда и низкой энергоэффективностью. </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жилищный фонд, переданный в собственность граждан, пока не стал предметом ответственности собственников. </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В соответствии с Законом Российской Федерации от 4 июля 1991 года №1541-1 «О приватизации жилищного фонда в Российской Федерации» осуществляется приватизация (бесплатное приобретение  в собственность граждан) жилых помещений в государственном и муниципальном жилищном фонде.  В соответствии с Федеральным </w:t>
      </w:r>
      <w:hyperlink r:id="rId10" w:history="1">
        <w:r w:rsidRPr="009A6645">
          <w:rPr>
            <w:rFonts w:ascii="Times New Roman" w:hAnsi="Times New Roman" w:cs="Times New Roman"/>
            <w:sz w:val="24"/>
            <w:szCs w:val="24"/>
            <w:lang w:eastAsia="ru-RU"/>
          </w:rPr>
          <w:t>законом</w:t>
        </w:r>
      </w:hyperlink>
      <w:r w:rsidRPr="009A6645">
        <w:rPr>
          <w:rFonts w:ascii="Times New Roman" w:hAnsi="Times New Roman" w:cs="Times New Roman"/>
          <w:sz w:val="24"/>
          <w:szCs w:val="24"/>
          <w:lang w:eastAsia="ru-RU"/>
        </w:rPr>
        <w:t xml:space="preserve"> от 29 декабря 2004 г. № 189-ФЗ бесплатная приватизация жилых помещений с 1 марта 2015 года прекращается. В настоящее время в муниципальной собственности остается 96 жилых помещений общей площадью 8600 кв. м, которые предоставлены гражданам по договору найма. </w:t>
      </w:r>
    </w:p>
    <w:p w:rsidR="00024243" w:rsidRPr="009A6645" w:rsidRDefault="00024243" w:rsidP="009A6645">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Кроме того, в муниципальной собственности находится специализированный жилой фонд, общая площадь которого составляет 464,75 кв. м. Жилые помещения специализированного жилищного фонда используются в следующих целях:</w:t>
      </w:r>
    </w:p>
    <w:p w:rsidR="00024243" w:rsidRPr="009A6645" w:rsidRDefault="00024243" w:rsidP="00DB14A7">
      <w:pPr>
        <w:numPr>
          <w:ilvl w:val="0"/>
          <w:numId w:val="12"/>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маневренный фонд - для предоставления жилых помещений гражданам  в связи с капитальным ремонтом или  реконструкцией дома, утратой жилого  помещения в результате обращения взыскания на это помещение, признанием жилого помещения непригодным для проживания в результате чрезвычайных обстоятельств;</w:t>
      </w:r>
    </w:p>
    <w:p w:rsidR="00024243" w:rsidRPr="009A6645" w:rsidRDefault="00024243" w:rsidP="00DB14A7">
      <w:pPr>
        <w:numPr>
          <w:ilvl w:val="0"/>
          <w:numId w:val="12"/>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служебный фонд – для предоставления жилых помещений гражданам в связи с избранием на выборные должности в органы местного самоуправления Можгинского района, в связи с характером их трудовых отношений с органами местного самоуправления и муниципальными учреждениями Можгинского района, а также в связи с прохождением службы.</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отношении муниципального жилищного фонда  органы местного самоуправления  осуществляют права владения, пользования и распоряжения. Реализация данных функций имеет отношение к нескольким сферам и соответствующим муниципальным программам (их подпрограммам), а именно:</w:t>
      </w:r>
    </w:p>
    <w:p w:rsidR="00024243" w:rsidRPr="009A6645" w:rsidRDefault="00024243" w:rsidP="00DB14A7">
      <w:pPr>
        <w:numPr>
          <w:ilvl w:val="0"/>
          <w:numId w:val="11"/>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использования маневренного фонда при осуществлении капитального ремонта или реконструкции домов;</w:t>
      </w:r>
    </w:p>
    <w:p w:rsidR="00024243" w:rsidRPr="009A6645" w:rsidRDefault="00024243" w:rsidP="00DB14A7">
      <w:pPr>
        <w:numPr>
          <w:ilvl w:val="0"/>
          <w:numId w:val="11"/>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социальной политики – в части предоставления жилых помещений специализированного муниципального жилищного фонда, за исключением служебного фонда, отдельным категориям граждан;</w:t>
      </w:r>
    </w:p>
    <w:p w:rsidR="00024243" w:rsidRPr="009A6645" w:rsidRDefault="00024243" w:rsidP="00DB14A7">
      <w:pPr>
        <w:numPr>
          <w:ilvl w:val="0"/>
          <w:numId w:val="11"/>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управления муниципальным имуществом – в части учета муниципального жилищного фонда, распоряжения им;</w:t>
      </w:r>
    </w:p>
    <w:p w:rsidR="00024243" w:rsidRPr="009A6645" w:rsidRDefault="00024243" w:rsidP="00DB14A7">
      <w:pPr>
        <w:numPr>
          <w:ilvl w:val="0"/>
          <w:numId w:val="11"/>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муниципального управления – в части предоставления жилых помещений служебного фонда.</w:t>
      </w:r>
    </w:p>
    <w:p w:rsidR="00024243" w:rsidRPr="009A6645" w:rsidRDefault="00024243" w:rsidP="009A6645">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9A6645" w:rsidRDefault="00024243" w:rsidP="009A6645">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 xml:space="preserve">2. Приоритеты, цели и задачи </w:t>
      </w:r>
    </w:p>
    <w:p w:rsidR="00024243" w:rsidRPr="009A6645" w:rsidRDefault="00024243" w:rsidP="00DB14A7">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Полномочия органов местного самоуправления поселений в области жилищных отношений  определены Федеральным законом от 6 октября 2003 года №131-ФЗ «Об общих принципах организации местного самоуправления в Российской Федерации», Жилищным кодексом Российской Федерации и соглашением по передаче части полномочий. В числе таких полномочий:</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организация строительства и содержания муниципального жилищного фонда;</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принятие в установленном порядке решений о переводе жилых помещений в нежилые помещения и нежилых помещений в жилые помещения;</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согласование переустройства и перепланировки жилых помещений,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жилого помещения в соответствии с условиями и порядком переустройства и перепланировки жилых помещений;</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признание в установленном порядке жилых помещений муниципального жилищного фонда непригодными для проживания, а также признание многоквартирных домов  муниципального жилищного фонда аварийными и подлежащими сносу или реконструкции.</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признание в установленном порядке частных жилых помещений, расположенных на территории муниципального образования, непригодными для проживания;</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осуществление муниципального жилищного контроля;</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проведение открытых конкурсов по отбору управляющих организаций на управление многоквартирными домами, в порядке, установленном Правительством Российской Федерации,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проведение проверок деятельности управляющих организаций и принятие мер по результатам таких проверок;</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предоставление гражданам по их запросам информации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024243" w:rsidRPr="009A6645" w:rsidRDefault="00024243" w:rsidP="00DB14A7">
      <w:pPr>
        <w:numPr>
          <w:ilvl w:val="0"/>
          <w:numId w:val="9"/>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предоставление гражданам по их запросам информации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и услуг таких организаций, о состоянии расчетов исполнителей коммунальных услуг (лиц, осуществляющих предоставление коммунальных услуг)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 о состоянии расчетов потребителей с исполнителями коммунальных услуг.</w:t>
      </w: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rsidR="00024243" w:rsidRPr="009A6645" w:rsidRDefault="00024243" w:rsidP="00DB14A7">
      <w:pPr>
        <w:numPr>
          <w:ilvl w:val="0"/>
          <w:numId w:val="4"/>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обеспечивают равные условия для деятельности управляющих организаций независимо от организационно-правовых форм;</w:t>
      </w:r>
    </w:p>
    <w:p w:rsidR="00024243" w:rsidRPr="009A6645" w:rsidRDefault="00024243" w:rsidP="00DB14A7">
      <w:pPr>
        <w:numPr>
          <w:ilvl w:val="0"/>
          <w:numId w:val="4"/>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rsidR="00024243" w:rsidRPr="009A6645" w:rsidRDefault="00024243" w:rsidP="00DB14A7">
      <w:pPr>
        <w:numPr>
          <w:ilvl w:val="0"/>
          <w:numId w:val="4"/>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соответствии с Федеральным законом от 21 июля 2007 г. № 185-ФЗ «О Фонде содействия реформированию жилищно-коммунального хозяйства» до 1 января 2018 года возможно получение финансовой поддержки из Фонда ЖКХ:</w:t>
      </w:r>
    </w:p>
    <w:p w:rsidR="00024243" w:rsidRPr="009A6645" w:rsidRDefault="00024243" w:rsidP="00DB14A7">
      <w:pPr>
        <w:numPr>
          <w:ilvl w:val="0"/>
          <w:numId w:val="10"/>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на проведение капитального ремонта многоквартирных домов;</w:t>
      </w:r>
    </w:p>
    <w:p w:rsidR="00024243" w:rsidRPr="009A6645" w:rsidRDefault="00024243" w:rsidP="00DB14A7">
      <w:pPr>
        <w:numPr>
          <w:ilvl w:val="0"/>
          <w:numId w:val="10"/>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на переселение граждан из аварийного жилищного фонда. </w:t>
      </w: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Для получения такой поддержки требуется выполнение ряда условий, характеризующих качество реформирования жилищно-коммунального хозяйства, механизмы управления жилищным фондом, внедрение ресурсосберегающих технологий.</w:t>
      </w: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Приоритеты и цели государственной политики в жилищной и жилищно-коммунальной сферах определены </w:t>
      </w:r>
      <w:hyperlink r:id="rId11" w:history="1">
        <w:r w:rsidRPr="009A6645">
          <w:rPr>
            <w:rFonts w:ascii="Times New Roman" w:hAnsi="Times New Roman" w:cs="Times New Roman"/>
            <w:sz w:val="24"/>
            <w:szCs w:val="24"/>
            <w:lang w:eastAsia="ru-RU"/>
          </w:rPr>
          <w:t>Указом</w:t>
        </w:r>
      </w:hyperlink>
      <w:r w:rsidRPr="009A6645">
        <w:rPr>
          <w:rFonts w:ascii="Times New Roman" w:hAnsi="Times New Roman" w:cs="Times New Roman"/>
          <w:sz w:val="24"/>
          <w:szCs w:val="24"/>
          <w:lang w:eastAsia="ru-RU"/>
        </w:rPr>
        <w:t xml:space="preserve">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w:t>
      </w:r>
      <w:hyperlink r:id="rId12" w:history="1">
        <w:r w:rsidRPr="009A6645">
          <w:rPr>
            <w:rFonts w:ascii="Times New Roman" w:hAnsi="Times New Roman" w:cs="Times New Roman"/>
            <w:sz w:val="24"/>
            <w:szCs w:val="24"/>
            <w:lang w:eastAsia="ru-RU"/>
          </w:rPr>
          <w:t>Концепцией</w:t>
        </w:r>
      </w:hyperlink>
      <w:r w:rsidRPr="009A6645">
        <w:rPr>
          <w:rFonts w:ascii="Times New Roman" w:hAnsi="Times New Roman" w:cs="Times New Roman"/>
          <w:sz w:val="24"/>
          <w:szCs w:val="24"/>
          <w:lang w:eastAsia="ru-RU"/>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числе задач, поставленных программным Указом Президента Российской Федерации от 7 мая 2012 г. № 600:</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улучшение качества предоставления жилищно-коммунальных услуг, в том числе путем обеспечения конкуренции на рынке этих услуг на региональном и местном уровнях;</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создание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в том числе установление долгосрочных (не менее чем на три года) тарифов на коммунальные ресурсы, а также определение величины тарифов в зависимости от качества и надежности предоставляемых ресурсов;</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формирование рынка доступного арендного жилья и развитие некоммерческого жилищного фонда для граждан, имеющих невысокий уровень дохода;</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ликвидация аварийного жилищного фонда;</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Государственной программой Российской Федерации «Обеспечение доступным и комфортным жильем и коммунальными услугами граждан Российской Федерации» поставлены две «прорывные» задачи. Первая задача заключается в проведении в значительных объемах капитального ремонта и реконструкции многоквартирных домов с использованием средств собственников жилья, кредитных продуктов банков и различных механизмов государственной поддержки инициативных собственников жилья в энергоэффективной модернизации многоквартирных домов. Решение этой задачи позволит создать более комфортную среду обитания граждан, снизить расходы на оплату энергоресурсов за счет повышения энергоэффективности жилых зданий. Вторая задача связана с техническим обновлением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Решение этой задачи связано с принципиальным улучшением инвестиционного климата в коммунальном секторе. Для снижения инвестиционных рисков особое внимание планируется уделять формированию долгосрочной тарифной политики. </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Стратегией социально-экономического развития Удмуртской Республики на период до 2025 года в числе направлений развития рассматривается модернизация жилищно-коммунального хозяйства, повышение уровня энергоэффективности в жилищно-коммунальном хозяйстве за счет внедрения современных технологий.</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Государственной программой Удмуртской Республики «Обеспечение качественным жильем и услугами ЖКХ населения Удмуртской Республики (2013 - 2015 годы)» в числе приоритетов государственной политики в сфере жилищно-коммунального хозяйства: улучшение качества жилищного фонда, повышение комфортности условий проживания. В рамках данного приоритета планируется реализовывать следующие  меры:</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обеспечение проведения капитального ремонта многоквартирных домов, в том числе для увеличения уровня их благоустройства (обеспеченности коммунальными услугами), существенного повышения их энергетической эффективности, путем внедрения устойчивых механизмов и инструментов финансовой поддержки проведения реконструкции и капитального ремонта;</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улучшение качества управления и содержания общего имущества многоквартирных домов путем поддержки объединений собственников жилья и развития конкуренции в сфере управления жилой недвижимостью;</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обеспечение доступности для населения стоимости жилищно-коммунальных услуг за счет реализации мер по энергоресурсосбережению и повышению эффективности социальной поддержки населения;</w:t>
      </w:r>
    </w:p>
    <w:p w:rsidR="00024243" w:rsidRPr="009A6645"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совершенствование системы государственного учета жилищного фонда, контроля и надзора за техническим состоянием жилых зданий.</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целях регулирования вопросов обеспечения своевременного проведения капитального ремонта общего имущества в многоквартирных домах, расположенных на территории Удмуртской Республики принят Закон Удмуртской Республики от 22 октября 2013 г. № 64-РЗ «Об организации проведения капитального ремонта общего имущества в многоквартирных домах в Удмуртской Республике».</w:t>
      </w: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рамках полномочий органов местного самоуправления поселений, с учетом приоритетов государственной политики и существующих проблем в сфере жилищного хозяйства, определены цель и задачи подпрограммы.</w:t>
      </w: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Целью подпрограммы является создание безопасных и благоприятных условий проживания граждан в жилых помещениях на территории Можгинского района.</w:t>
      </w:r>
    </w:p>
    <w:p w:rsidR="00024243" w:rsidRPr="009A6645" w:rsidRDefault="00024243" w:rsidP="00DB14A7">
      <w:pPr>
        <w:tabs>
          <w:tab w:val="left" w:pos="1134"/>
        </w:tabs>
        <w:spacing w:after="0" w:line="312"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Для достижения поставленной цели будут решаться следующие задачи:</w:t>
      </w:r>
    </w:p>
    <w:p w:rsidR="00024243" w:rsidRPr="009A6645" w:rsidRDefault="00024243" w:rsidP="00DB14A7">
      <w:pPr>
        <w:numPr>
          <w:ilvl w:val="0"/>
          <w:numId w:val="3"/>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024243" w:rsidRPr="009A6645" w:rsidRDefault="00024243" w:rsidP="00DB14A7">
      <w:pPr>
        <w:numPr>
          <w:ilvl w:val="0"/>
          <w:numId w:val="3"/>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024243" w:rsidRPr="009A6645" w:rsidRDefault="00024243" w:rsidP="00DB14A7">
      <w:pPr>
        <w:numPr>
          <w:ilvl w:val="0"/>
          <w:numId w:val="3"/>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Сокращение аварийного жилищного фонда.</w:t>
      </w:r>
    </w:p>
    <w:p w:rsidR="00024243" w:rsidRPr="009A6645" w:rsidRDefault="00024243" w:rsidP="00DB14A7">
      <w:pPr>
        <w:numPr>
          <w:ilvl w:val="0"/>
          <w:numId w:val="3"/>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Содержание муниципального жилищного фонда, обеспечение его сохранности.</w:t>
      </w:r>
    </w:p>
    <w:p w:rsidR="00024243" w:rsidRPr="009A6645" w:rsidRDefault="00024243" w:rsidP="00DB14A7">
      <w:pPr>
        <w:numPr>
          <w:ilvl w:val="0"/>
          <w:numId w:val="3"/>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Организация и осуществление муниципального жилищного контроля.</w:t>
      </w:r>
    </w:p>
    <w:p w:rsidR="00024243" w:rsidRPr="009A6645" w:rsidRDefault="00024243" w:rsidP="00DB14A7">
      <w:pPr>
        <w:numPr>
          <w:ilvl w:val="0"/>
          <w:numId w:val="3"/>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Обеспечение открытости деятельности в сфере жилищного хозяйства, развитие механизмов общественного контроля.  </w:t>
      </w:r>
    </w:p>
    <w:p w:rsidR="00024243" w:rsidRPr="009A6645" w:rsidRDefault="00024243" w:rsidP="009A6645">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9A6645" w:rsidRDefault="00024243" w:rsidP="009A6645">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3.</w:t>
      </w:r>
      <w:r w:rsidRPr="009A6645">
        <w:rPr>
          <w:rFonts w:ascii="Times New Roman" w:hAnsi="Times New Roman" w:cs="Times New Roman"/>
          <w:b/>
          <w:bCs/>
          <w:sz w:val="24"/>
          <w:szCs w:val="24"/>
          <w:lang w:eastAsia="ru-RU"/>
        </w:rPr>
        <w:t>Целевые показатели (индикаторы)</w:t>
      </w:r>
    </w:p>
    <w:p w:rsidR="00024243" w:rsidRPr="009A6645" w:rsidRDefault="00024243" w:rsidP="009A6645">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9A6645"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целях количественной оценки достижения целей и задач подпрограммы определены следующие целевые показатели (индикаторы):</w:t>
      </w:r>
    </w:p>
    <w:p w:rsidR="00024243" w:rsidRPr="009A6645" w:rsidRDefault="00024243" w:rsidP="00DB14A7">
      <w:pPr>
        <w:numPr>
          <w:ilvl w:val="0"/>
          <w:numId w:val="6"/>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Количество капитально отремонтированных многоквартирных домов, единиц.</w:t>
      </w:r>
    </w:p>
    <w:p w:rsidR="00024243" w:rsidRPr="009A6645" w:rsidRDefault="00024243" w:rsidP="00DB14A7">
      <w:pPr>
        <w:numPr>
          <w:ilvl w:val="0"/>
          <w:numId w:val="6"/>
        </w:numPr>
        <w:tabs>
          <w:tab w:val="left" w:pos="1134"/>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Количество граждан, улучшивших условия проживания, в связи с проведением капитального ремонта многоквартирных домов, единиц.</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Показатели1-2 характеризуют работу органов местного самоуправления по организации обеспечения своевременного проведения капитального ремонта общего имущества в многоквартирных домах, в том числе за счет взносов собственников помещений в таких домах на капитальный ремонт общего имущества в многоквартирных домах, бюджетных средств, а также за счет привлечения иных не запрещенных законом источников финансирования. Деятельность в данном направлении влияет на качество и стоимость жилищно-коммунальных услуг, в том числе за счет внедрения энергосберегающего оборудования, создания технической возможности для потребителя производить оплату жилищно-коммунальных услуг по факту их потребления. </w:t>
      </w:r>
    </w:p>
    <w:p w:rsidR="00024243" w:rsidRPr="009A6645" w:rsidRDefault="00024243" w:rsidP="00DB14A7">
      <w:pPr>
        <w:numPr>
          <w:ilvl w:val="0"/>
          <w:numId w:val="6"/>
        </w:numPr>
        <w:tabs>
          <w:tab w:val="left" w:pos="0"/>
        </w:tabs>
        <w:spacing w:after="0" w:line="240" w:lineRule="auto"/>
        <w:ind w:left="0" w:firstLine="851"/>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Можгинского района, в которых осуществляется централизованное теплоснабжение, процентов.</w:t>
      </w:r>
    </w:p>
    <w:p w:rsidR="00024243" w:rsidRPr="009A6645" w:rsidRDefault="00024243" w:rsidP="00DB14A7">
      <w:pPr>
        <w:numPr>
          <w:ilvl w:val="0"/>
          <w:numId w:val="6"/>
        </w:numPr>
        <w:tabs>
          <w:tab w:val="left" w:pos="0"/>
        </w:tabs>
        <w:spacing w:after="0" w:line="240" w:lineRule="auto"/>
        <w:ind w:left="0" w:firstLine="851"/>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Доля многоквартирных домов, в которых установлены коллективные (общедомовые) приборы учета потребления горячей и холодной воды, в общем количестве многоквартирных домов, расположенных на территории Можгинского района, процентов.</w:t>
      </w:r>
    </w:p>
    <w:p w:rsidR="00024243" w:rsidRPr="009A6645" w:rsidRDefault="00024243" w:rsidP="00DB14A7">
      <w:pPr>
        <w:tabs>
          <w:tab w:val="left" w:pos="0"/>
        </w:tabs>
        <w:spacing w:after="0" w:line="240" w:lineRule="auto"/>
        <w:ind w:firstLine="851"/>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Показатели 3-4 характеризуют работу органов местного самоуправления по стимулированию внедрения энергосберегающего оборудования и технологий, создающих техническую возможность для потребителей производить оплату жилищно-коммунальных услуг по факту их потребления. Влияет на стоимость жилищно-коммунальных услуг.</w:t>
      </w:r>
    </w:p>
    <w:p w:rsidR="00024243" w:rsidRPr="009A6645"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4.</w:t>
      </w:r>
      <w:r w:rsidRPr="009A6645">
        <w:rPr>
          <w:rFonts w:ascii="Times New Roman" w:hAnsi="Times New Roman" w:cs="Times New Roman"/>
          <w:b/>
          <w:bCs/>
          <w:sz w:val="24"/>
          <w:szCs w:val="24"/>
          <w:lang w:eastAsia="ru-RU"/>
        </w:rPr>
        <w:tab/>
        <w:t>Сроки и этапы реализации подпрограммы</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keepNext/>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Подпрограмма реализуется в 2015-2020 годах. </w:t>
      </w:r>
    </w:p>
    <w:p w:rsidR="00024243" w:rsidRPr="009A6645"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Этапы реализации подпрограммы не выделяются.</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5.</w:t>
      </w:r>
      <w:r w:rsidRPr="009A6645">
        <w:rPr>
          <w:rFonts w:ascii="Times New Roman" w:hAnsi="Times New Roman" w:cs="Times New Roman"/>
          <w:b/>
          <w:bCs/>
          <w:sz w:val="24"/>
          <w:szCs w:val="24"/>
          <w:lang w:eastAsia="ru-RU"/>
        </w:rPr>
        <w:tab/>
        <w:t>Основные мероприятия</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 xml:space="preserve">В рамках подпрограммы осуществляются следующие основные мероприятия: </w:t>
      </w:r>
    </w:p>
    <w:p w:rsidR="00024243" w:rsidRPr="009A6645" w:rsidRDefault="00024243" w:rsidP="00DB14A7">
      <w:pPr>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A6645">
        <w:rPr>
          <w:rFonts w:ascii="Times New Roman" w:hAnsi="Times New Roman" w:cs="Times New Roman"/>
          <w:sz w:val="24"/>
          <w:szCs w:val="24"/>
        </w:rPr>
        <w:t>Капитальный ремонт муниципального жилищного фонда.</w:t>
      </w:r>
    </w:p>
    <w:p w:rsidR="00024243" w:rsidRPr="009A6645" w:rsidRDefault="00024243" w:rsidP="00DB14A7">
      <w:pPr>
        <w:tabs>
          <w:tab w:val="left" w:pos="567"/>
        </w:tabs>
        <w:autoSpaceDE w:val="0"/>
        <w:autoSpaceDN w:val="0"/>
        <w:adjustRightInd w:val="0"/>
        <w:spacing w:after="0" w:line="240" w:lineRule="auto"/>
        <w:jc w:val="both"/>
        <w:rPr>
          <w:rFonts w:ascii="Times New Roman" w:hAnsi="Times New Roman" w:cs="Times New Roman"/>
          <w:sz w:val="24"/>
          <w:szCs w:val="24"/>
        </w:rPr>
      </w:pPr>
      <w:r w:rsidRPr="009A6645">
        <w:rPr>
          <w:rFonts w:ascii="Times New Roman" w:hAnsi="Times New Roman" w:cs="Times New Roman"/>
          <w:sz w:val="24"/>
          <w:szCs w:val="24"/>
        </w:rPr>
        <w:tab/>
        <w:t>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«Можгинский район»</w:t>
      </w:r>
    </w:p>
    <w:p w:rsidR="00024243" w:rsidRPr="009A6645" w:rsidRDefault="00024243" w:rsidP="00DB14A7">
      <w:pPr>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A6645">
        <w:rPr>
          <w:rFonts w:ascii="Times New Roman" w:hAnsi="Times New Roman" w:cs="Times New Roman"/>
          <w:sz w:val="24"/>
          <w:szCs w:val="24"/>
        </w:rPr>
        <w:t>Участие в разработке и реализации региональной программы капитального ремонта общего имущества в многоквартирных домах.</w:t>
      </w:r>
    </w:p>
    <w:p w:rsidR="00024243" w:rsidRPr="009A6645" w:rsidRDefault="00024243" w:rsidP="00DB14A7">
      <w:pPr>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9A6645">
        <w:rPr>
          <w:rFonts w:ascii="Times New Roman" w:hAnsi="Times New Roman" w:cs="Times New Roman"/>
          <w:sz w:val="24"/>
          <w:szCs w:val="24"/>
        </w:rPr>
        <w:t>Основное мероприятие реализуется в соответствии с Законом Удмуртской Республики от 22 октября 2013 г.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rsidR="00024243" w:rsidRPr="009A6645" w:rsidRDefault="00024243" w:rsidP="00DB14A7">
      <w:pPr>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A6645">
        <w:rPr>
          <w:rFonts w:ascii="Times New Roman" w:hAnsi="Times New Roman" w:cs="Times New Roman"/>
          <w:sz w:val="24"/>
          <w:szCs w:val="24"/>
        </w:rPr>
        <w:t>Реализация комплекса мер для привлечения софинансирования капитального ремонта общего имущества многоквартирных домов из Фонда содействия реформированию жилищно-коммунального хозяйства.</w:t>
      </w:r>
    </w:p>
    <w:p w:rsidR="00024243" w:rsidRPr="009A6645" w:rsidRDefault="00024243" w:rsidP="00DB14A7">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9A6645">
        <w:rPr>
          <w:rFonts w:ascii="Times New Roman" w:hAnsi="Times New Roman" w:cs="Times New Roman"/>
          <w:sz w:val="24"/>
          <w:szCs w:val="24"/>
        </w:rPr>
        <w:t>Основное мероприятие реализуется в соответствии с Федеральным законом от 21 июля 2007 г. № 185-ФЗ «О Фонде содействия реформированию жилищно-коммунального хозяйства», постановлением Правительства Удмуртской Республики от 19 мая 2008 г. № 109  «О мерах по реализации Федерального закона от 21 июля 2007 года № 185-ФЗ «О Фонде содействия реформированию жилищно-коммунального хозяйства».</w:t>
      </w:r>
    </w:p>
    <w:p w:rsidR="00024243" w:rsidRPr="009A6645" w:rsidRDefault="00024243" w:rsidP="00DB14A7">
      <w:pPr>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A6645">
        <w:rPr>
          <w:rFonts w:ascii="Times New Roman" w:hAnsi="Times New Roman" w:cs="Times New Roman"/>
          <w:sz w:val="24"/>
          <w:szCs w:val="24"/>
        </w:rPr>
        <w:t>Осуществление муниципального жилищного контроля.</w:t>
      </w: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В рамках основного мероприятия необходимо осуществлять плановые и внеплановые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 xml:space="preserve">Плановые проверки следует проводить в соответствии с ежегодным планом проведения плановых проверок, а внеплановые проверки по основаниям, определенным в </w:t>
      </w:r>
      <w:hyperlink r:id="rId13" w:history="1">
        <w:r w:rsidRPr="009A6645">
          <w:rPr>
            <w:rFonts w:ascii="Times New Roman" w:hAnsi="Times New Roman" w:cs="Times New Roman"/>
            <w:sz w:val="24"/>
            <w:szCs w:val="24"/>
          </w:rPr>
          <w:t>части 2 статьи 10</w:t>
        </w:r>
      </w:hyperlink>
      <w:r w:rsidRPr="009A6645">
        <w:rPr>
          <w:rFonts w:ascii="Times New Roman" w:hAnsi="Times New Roman" w:cs="Times New Roman"/>
          <w:sz w:val="24"/>
          <w:szCs w:val="24"/>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rsidR="00024243" w:rsidRPr="009A6645" w:rsidRDefault="00024243" w:rsidP="00DB14A7">
      <w:pPr>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A6645">
        <w:rPr>
          <w:rFonts w:ascii="Times New Roman" w:hAnsi="Times New Roman" w:cs="Times New Roman"/>
          <w:sz w:val="24"/>
          <w:szCs w:val="24"/>
        </w:rPr>
        <w:t>Реализация постановления Правительства РФ от 28 декабря 2012 г. N 1468.</w:t>
      </w:r>
    </w:p>
    <w:p w:rsidR="00024243" w:rsidRPr="009A6645" w:rsidRDefault="00024243" w:rsidP="00DB14A7">
      <w:pPr>
        <w:keepNext/>
        <w:keepLines/>
        <w:spacing w:after="0" w:line="240" w:lineRule="auto"/>
        <w:jc w:val="both"/>
        <w:outlineLvl w:val="0"/>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Определяющее порядок предоставления органам местного самоуправления информации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w:t>
      </w:r>
    </w:p>
    <w:p w:rsidR="00024243" w:rsidRPr="009A6645" w:rsidRDefault="00024243" w:rsidP="00DB14A7">
      <w:pPr>
        <w:keepNext/>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6.</w:t>
      </w:r>
      <w:r w:rsidRPr="009A6645">
        <w:rPr>
          <w:rFonts w:ascii="Times New Roman" w:hAnsi="Times New Roman" w:cs="Times New Roman"/>
          <w:b/>
          <w:bCs/>
          <w:sz w:val="24"/>
          <w:szCs w:val="24"/>
          <w:lang w:eastAsia="ru-RU"/>
        </w:rPr>
        <w:tab/>
        <w:t xml:space="preserve"> Меры муниципального регулирования</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Можгинского района утвержден постановлением Администрации муниципального образования «Можгинский район» от 23 ноября 2010 г. № 895.</w:t>
      </w: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Постановлением Администрации муниципального образования «Можгинский район» от 14 июня 2013 г. № 822 утвержден Перечень мероприятий, направленных на информирование населения Можгинского района о принимаемых мерах в сфере жилищно-коммунального хозяйства и организации общественного контроля в сфере жилищно-коммунального хозяйства.</w:t>
      </w: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Сведения о финансовой оценке мер муниципального регулирования представлены в Приложении 3 к муниципальной программе</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 xml:space="preserve">7. </w:t>
      </w:r>
      <w:r w:rsidRPr="009A6645">
        <w:rPr>
          <w:rFonts w:ascii="Times New Roman" w:hAnsi="Times New Roman" w:cs="Times New Roman"/>
          <w:b/>
          <w:bCs/>
          <w:sz w:val="24"/>
          <w:szCs w:val="24"/>
          <w:lang w:eastAsia="ru-RU"/>
        </w:rPr>
        <w:tab/>
        <w:t xml:space="preserve">Прогноз сводных показателей муниципальных заданий </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Муниципальное задание на оказание муниципальных услуг (выполнение работ) в рамках подпрограммы не формируется. Прогноз сводных показателей муниципального задания в Приложение 4 к  муниципальной программе.</w:t>
      </w: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8. Взаимодействие с органами государственной власти и местного самоуправления, организациями и гражданами</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rsidR="00024243" w:rsidRPr="009A6645" w:rsidRDefault="00024243" w:rsidP="00DB14A7">
      <w:pPr>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A6645">
        <w:rPr>
          <w:rFonts w:ascii="Times New Roman" w:hAnsi="Times New Roman" w:cs="Times New Roman"/>
          <w:sz w:val="24"/>
          <w:szCs w:val="24"/>
        </w:rPr>
        <w:t>организации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024243" w:rsidRPr="009A6645" w:rsidRDefault="00024243" w:rsidP="00DB14A7">
      <w:pPr>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A6645">
        <w:rPr>
          <w:rFonts w:ascii="Times New Roman" w:hAnsi="Times New Roman" w:cs="Times New Roman"/>
          <w:sz w:val="24"/>
          <w:szCs w:val="24"/>
        </w:rPr>
        <w:t>осуществления муниципального жилищного контроля, в том числе, 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024243" w:rsidRPr="009A6645" w:rsidRDefault="00024243" w:rsidP="00DB14A7">
      <w:pPr>
        <w:autoSpaceDE w:val="0"/>
        <w:autoSpaceDN w:val="0"/>
        <w:adjustRightInd w:val="0"/>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Финансовые ресурсы на софинансирование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Муниципальный жилищный контроль осуществляют муниципальные жилищные инспекторы, Комиссия по муниципальному жилищному контролю.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инспекцией при Министерстве строительства, архитектуры и жилищной политики УР, с Западно-Уральским управлением Ростехнадзора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Для взаимодействия с населением:</w:t>
      </w:r>
    </w:p>
    <w:p w:rsidR="00024243" w:rsidRPr="009A6645" w:rsidRDefault="00024243" w:rsidP="00DB14A7">
      <w:pPr>
        <w:numPr>
          <w:ilvl w:val="0"/>
          <w:numId w:val="8"/>
        </w:numPr>
        <w:shd w:val="clear" w:color="auto" w:fill="FFFFFF"/>
        <w:tabs>
          <w:tab w:val="left" w:pos="993"/>
        </w:tabs>
        <w:spacing w:after="0" w:line="240" w:lineRule="auto"/>
        <w:ind w:left="0" w:right="-2"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организован прием граждан Главой Можгинского района, главой Администрации Можгинского района, заместителем главы Администрации района по вопросам муниципального хозяйства и инфраструктуры;</w:t>
      </w:r>
    </w:p>
    <w:p w:rsidR="00024243" w:rsidRPr="009A6645" w:rsidRDefault="00024243" w:rsidP="00DB14A7">
      <w:pPr>
        <w:numPr>
          <w:ilvl w:val="0"/>
          <w:numId w:val="8"/>
        </w:numPr>
        <w:shd w:val="clear" w:color="auto" w:fill="FFFFFF"/>
        <w:tabs>
          <w:tab w:val="left" w:pos="993"/>
        </w:tabs>
        <w:autoSpaceDE w:val="0"/>
        <w:autoSpaceDN w:val="0"/>
        <w:adjustRightInd w:val="0"/>
        <w:spacing w:after="0" w:line="240" w:lineRule="auto"/>
        <w:ind w:left="0" w:right="-2"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ведется прием, рассмотрение обращений граждан, в том числе через Интернет-приемную; по результатам рассмотрения обращений граждан принимаются меры реагирования.</w:t>
      </w:r>
    </w:p>
    <w:p w:rsidR="00024243" w:rsidRPr="009A6645" w:rsidRDefault="00024243" w:rsidP="00DB14A7">
      <w:pPr>
        <w:shd w:val="clear" w:color="auto" w:fill="FFFFFF"/>
        <w:tabs>
          <w:tab w:val="left" w:pos="993"/>
        </w:tabs>
        <w:autoSpaceDE w:val="0"/>
        <w:autoSpaceDN w:val="0"/>
        <w:adjustRightInd w:val="0"/>
        <w:spacing w:after="0" w:line="240" w:lineRule="auto"/>
        <w:ind w:right="-2"/>
        <w:jc w:val="both"/>
        <w:rPr>
          <w:rFonts w:ascii="Times New Roman" w:hAnsi="Times New Roman" w:cs="Times New Roman"/>
          <w:sz w:val="24"/>
          <w:szCs w:val="24"/>
          <w:lang w:eastAsia="ru-RU"/>
        </w:rPr>
      </w:pP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9.</w:t>
      </w:r>
      <w:r w:rsidRPr="009A6645">
        <w:rPr>
          <w:rFonts w:ascii="Times New Roman" w:hAnsi="Times New Roman" w:cs="Times New Roman"/>
          <w:b/>
          <w:bCs/>
          <w:sz w:val="24"/>
          <w:szCs w:val="24"/>
          <w:lang w:eastAsia="ru-RU"/>
        </w:rPr>
        <w:tab/>
        <w:t>Ресурсное обеспечение</w:t>
      </w:r>
    </w:p>
    <w:p w:rsidR="00024243" w:rsidRPr="009A6645" w:rsidRDefault="00024243" w:rsidP="00DB14A7">
      <w:pPr>
        <w:keepNext/>
        <w:shd w:val="clear" w:color="auto" w:fill="FFFFFF"/>
        <w:spacing w:after="0" w:line="240" w:lineRule="auto"/>
        <w:ind w:right="-1" w:firstLine="709"/>
        <w:jc w:val="both"/>
        <w:rPr>
          <w:rFonts w:ascii="Times New Roman" w:hAnsi="Times New Roman" w:cs="Times New Roman"/>
          <w:sz w:val="24"/>
          <w:szCs w:val="24"/>
          <w:lang w:eastAsia="ru-RU"/>
        </w:rPr>
      </w:pPr>
    </w:p>
    <w:p w:rsidR="00024243" w:rsidRPr="009A6645" w:rsidRDefault="00024243" w:rsidP="00DB14A7">
      <w:pPr>
        <w:keepNext/>
        <w:shd w:val="clear" w:color="auto" w:fill="FFFFFF"/>
        <w:spacing w:after="0" w:line="240" w:lineRule="auto"/>
        <w:ind w:right="-1"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Источниками ресурсного обеспечения подпрограммы являются собственные средства бюджета Можгинского района, в том числе на цели:</w:t>
      </w:r>
    </w:p>
    <w:p w:rsidR="00024243" w:rsidRPr="009A6645" w:rsidRDefault="00024243" w:rsidP="00DB14A7">
      <w:pPr>
        <w:numPr>
          <w:ilvl w:val="0"/>
          <w:numId w:val="13"/>
        </w:numPr>
        <w:shd w:val="clear" w:color="auto" w:fill="FFFFFF"/>
        <w:tabs>
          <w:tab w:val="left" w:pos="1134"/>
        </w:tabs>
        <w:spacing w:after="0" w:line="240" w:lineRule="auto"/>
        <w:ind w:left="0" w:right="-1"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капитального ремонта муниципального жилищного фонда. </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Из бюджета Удмуртской Республики планируется привлечение субсидий на софинансирование мероприятий на проведение капитального ремонта общего имущества в многоквартирных домах</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Из Фонда содействия реформированию жилищно-коммунального хозяйства планируется привлечение средств на проведение капитального ремонта общего имущества в многоквартирных домах.</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rsidR="00024243" w:rsidRPr="009A6645" w:rsidRDefault="00024243" w:rsidP="00DB14A7">
      <w:pPr>
        <w:spacing w:after="0" w:line="240" w:lineRule="auto"/>
        <w:ind w:firstLine="720"/>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Общий объем финансирования мероприятий подпрограммы за 2015-2020 годы за счет средств бюджета Можгинского района (собственные средства) составит 1499,00 тыс. рублей, в том числе по годам реализации муниципальной программы (в тыс. руб.):</w:t>
      </w:r>
    </w:p>
    <w:tbl>
      <w:tblPr>
        <w:tblW w:w="9828" w:type="dxa"/>
        <w:tblInd w:w="2" w:type="dxa"/>
        <w:tblLayout w:type="fixed"/>
        <w:tblLook w:val="00A0"/>
      </w:tblPr>
      <w:tblGrid>
        <w:gridCol w:w="1805"/>
        <w:gridCol w:w="1146"/>
        <w:gridCol w:w="1146"/>
        <w:gridCol w:w="1146"/>
        <w:gridCol w:w="1146"/>
        <w:gridCol w:w="1146"/>
        <w:gridCol w:w="1146"/>
        <w:gridCol w:w="1147"/>
      </w:tblGrid>
      <w:tr w:rsidR="00024243" w:rsidRPr="002F0C61">
        <w:trPr>
          <w:trHeight w:val="282"/>
        </w:trPr>
        <w:tc>
          <w:tcPr>
            <w:tcW w:w="1805"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9A6645" w:rsidRDefault="00024243" w:rsidP="00DB14A7">
            <w:pPr>
              <w:spacing w:after="0" w:line="240" w:lineRule="auto"/>
              <w:rPr>
                <w:rFonts w:ascii="Times New Roman" w:hAnsi="Times New Roman" w:cs="Times New Roman"/>
                <w:b/>
                <w:bCs/>
                <w:sz w:val="24"/>
                <w:szCs w:val="24"/>
                <w:lang w:eastAsia="ru-RU"/>
              </w:rPr>
            </w:pPr>
          </w:p>
        </w:tc>
        <w:tc>
          <w:tcPr>
            <w:tcW w:w="1146" w:type="dxa"/>
            <w:tcBorders>
              <w:top w:val="single" w:sz="4" w:space="0" w:color="808080"/>
              <w:left w:val="nil"/>
              <w:bottom w:val="single" w:sz="4" w:space="0" w:color="808080"/>
              <w:right w:val="single" w:sz="4" w:space="0" w:color="808080"/>
            </w:tcBorders>
            <w:shd w:val="clear" w:color="000000" w:fill="FFFFFF"/>
            <w:vAlign w:val="center"/>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Всего</w:t>
            </w:r>
          </w:p>
        </w:tc>
        <w:tc>
          <w:tcPr>
            <w:tcW w:w="1146" w:type="dxa"/>
            <w:tcBorders>
              <w:top w:val="single" w:sz="4" w:space="0" w:color="808080"/>
              <w:left w:val="nil"/>
              <w:bottom w:val="single" w:sz="4" w:space="0" w:color="808080"/>
              <w:right w:val="single" w:sz="4" w:space="0" w:color="808080"/>
            </w:tcBorders>
            <w:shd w:val="clear" w:color="000000" w:fill="FFFFFF"/>
            <w:noWrap/>
            <w:vAlign w:val="center"/>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2015 г.</w:t>
            </w:r>
          </w:p>
        </w:tc>
        <w:tc>
          <w:tcPr>
            <w:tcW w:w="1146" w:type="dxa"/>
            <w:tcBorders>
              <w:top w:val="single" w:sz="4" w:space="0" w:color="808080"/>
              <w:left w:val="nil"/>
              <w:bottom w:val="single" w:sz="4" w:space="0" w:color="808080"/>
              <w:right w:val="single" w:sz="4" w:space="0" w:color="808080"/>
            </w:tcBorders>
            <w:shd w:val="clear" w:color="000000" w:fill="FFFFFF"/>
            <w:noWrap/>
            <w:vAlign w:val="center"/>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2016 г.</w:t>
            </w:r>
          </w:p>
        </w:tc>
        <w:tc>
          <w:tcPr>
            <w:tcW w:w="1146" w:type="dxa"/>
            <w:tcBorders>
              <w:top w:val="single" w:sz="4" w:space="0" w:color="808080"/>
              <w:left w:val="nil"/>
              <w:bottom w:val="single" w:sz="4" w:space="0" w:color="808080"/>
              <w:right w:val="single" w:sz="4" w:space="0" w:color="808080"/>
            </w:tcBorders>
            <w:shd w:val="clear" w:color="000000" w:fill="FFFFFF"/>
            <w:noWrap/>
            <w:vAlign w:val="center"/>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2017 г.</w:t>
            </w:r>
          </w:p>
        </w:tc>
        <w:tc>
          <w:tcPr>
            <w:tcW w:w="1146" w:type="dxa"/>
            <w:tcBorders>
              <w:top w:val="single" w:sz="4" w:space="0" w:color="808080"/>
              <w:left w:val="nil"/>
              <w:bottom w:val="single" w:sz="4" w:space="0" w:color="808080"/>
              <w:right w:val="single" w:sz="4" w:space="0" w:color="808080"/>
            </w:tcBorders>
            <w:shd w:val="clear" w:color="000000" w:fill="FFFFFF"/>
            <w:noWrap/>
            <w:vAlign w:val="center"/>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2018 г.</w:t>
            </w:r>
          </w:p>
        </w:tc>
        <w:tc>
          <w:tcPr>
            <w:tcW w:w="1146" w:type="dxa"/>
            <w:tcBorders>
              <w:top w:val="single" w:sz="4" w:space="0" w:color="808080"/>
              <w:left w:val="nil"/>
              <w:bottom w:val="single" w:sz="4" w:space="0" w:color="808080"/>
              <w:right w:val="single" w:sz="4" w:space="0" w:color="808080"/>
            </w:tcBorders>
            <w:shd w:val="clear" w:color="000000" w:fill="FFFFFF"/>
            <w:noWrap/>
            <w:vAlign w:val="center"/>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2019 г.</w:t>
            </w:r>
          </w:p>
        </w:tc>
        <w:tc>
          <w:tcPr>
            <w:tcW w:w="1147" w:type="dxa"/>
            <w:tcBorders>
              <w:top w:val="single" w:sz="4" w:space="0" w:color="808080"/>
              <w:left w:val="nil"/>
              <w:bottom w:val="single" w:sz="4" w:space="0" w:color="808080"/>
              <w:right w:val="single" w:sz="4" w:space="0" w:color="808080"/>
            </w:tcBorders>
            <w:shd w:val="clear" w:color="000000" w:fill="FFFFFF"/>
            <w:vAlign w:val="center"/>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2020 г.</w:t>
            </w:r>
          </w:p>
        </w:tc>
      </w:tr>
      <w:tr w:rsidR="00024243" w:rsidRPr="002F0C61">
        <w:trPr>
          <w:trHeight w:val="270"/>
        </w:trPr>
        <w:tc>
          <w:tcPr>
            <w:tcW w:w="1805" w:type="dxa"/>
            <w:tcBorders>
              <w:top w:val="nil"/>
              <w:left w:val="single" w:sz="4" w:space="0" w:color="808080"/>
              <w:bottom w:val="single" w:sz="4" w:space="0" w:color="808080"/>
              <w:right w:val="single" w:sz="4" w:space="0" w:color="808080"/>
            </w:tcBorders>
            <w:shd w:val="clear" w:color="000000" w:fill="FFFFFF"/>
            <w:vAlign w:val="center"/>
          </w:tcPr>
          <w:p w:rsidR="00024243" w:rsidRPr="009A6645" w:rsidRDefault="00024243" w:rsidP="00DB14A7">
            <w:pPr>
              <w:spacing w:after="0" w:line="240" w:lineRule="auto"/>
              <w:rPr>
                <w:rFonts w:ascii="Times New Roman" w:hAnsi="Times New Roman" w:cs="Times New Roman"/>
                <w:sz w:val="24"/>
                <w:szCs w:val="24"/>
                <w:lang w:eastAsia="ru-RU"/>
              </w:rPr>
            </w:pPr>
            <w:r w:rsidRPr="009A6645">
              <w:rPr>
                <w:rFonts w:ascii="Times New Roman" w:hAnsi="Times New Roman" w:cs="Times New Roman"/>
                <w:sz w:val="24"/>
                <w:szCs w:val="24"/>
                <w:lang w:eastAsia="ru-RU"/>
              </w:rPr>
              <w:t>бюджет Можгинского района</w:t>
            </w:r>
          </w:p>
        </w:tc>
        <w:tc>
          <w:tcPr>
            <w:tcW w:w="1146" w:type="dxa"/>
            <w:tcBorders>
              <w:top w:val="nil"/>
              <w:left w:val="nil"/>
              <w:bottom w:val="single" w:sz="4" w:space="0" w:color="808080"/>
              <w:right w:val="single" w:sz="4" w:space="0" w:color="808080"/>
            </w:tcBorders>
            <w:shd w:val="clear" w:color="000000" w:fill="FFFFFF"/>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1499,0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205,0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234,0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246,0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258,0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271,0</w:t>
            </w:r>
          </w:p>
        </w:tc>
        <w:tc>
          <w:tcPr>
            <w:tcW w:w="1147" w:type="dxa"/>
            <w:tcBorders>
              <w:top w:val="nil"/>
              <w:left w:val="nil"/>
              <w:bottom w:val="single" w:sz="4" w:space="0" w:color="808080"/>
              <w:right w:val="single" w:sz="4" w:space="0" w:color="808080"/>
            </w:tcBorders>
            <w:shd w:val="clear" w:color="000000" w:fill="FFFFFF"/>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285,0</w:t>
            </w:r>
          </w:p>
        </w:tc>
      </w:tr>
      <w:tr w:rsidR="00024243" w:rsidRPr="002F0C61">
        <w:trPr>
          <w:trHeight w:val="282"/>
        </w:trPr>
        <w:tc>
          <w:tcPr>
            <w:tcW w:w="1805" w:type="dxa"/>
            <w:tcBorders>
              <w:top w:val="nil"/>
              <w:left w:val="single" w:sz="4" w:space="0" w:color="808080"/>
              <w:bottom w:val="single" w:sz="4" w:space="0" w:color="808080"/>
              <w:right w:val="single" w:sz="4" w:space="0" w:color="808080"/>
            </w:tcBorders>
            <w:shd w:val="clear" w:color="000000" w:fill="FFFFFF"/>
            <w:vAlign w:val="center"/>
          </w:tcPr>
          <w:p w:rsidR="00024243" w:rsidRPr="009A6645" w:rsidRDefault="00024243" w:rsidP="00682BF5">
            <w:pPr>
              <w:spacing w:after="0" w:line="240" w:lineRule="auto"/>
              <w:ind w:firstLineChars="100" w:firstLine="240"/>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том числе:</w:t>
            </w:r>
          </w:p>
        </w:tc>
        <w:tc>
          <w:tcPr>
            <w:tcW w:w="1146" w:type="dxa"/>
            <w:tcBorders>
              <w:top w:val="nil"/>
              <w:left w:val="nil"/>
              <w:bottom w:val="single" w:sz="4" w:space="0" w:color="808080"/>
              <w:right w:val="single" w:sz="4" w:space="0" w:color="808080"/>
            </w:tcBorders>
            <w:shd w:val="clear" w:color="000000" w:fill="FFFFFF"/>
          </w:tcPr>
          <w:p w:rsidR="00024243" w:rsidRPr="009A6645" w:rsidRDefault="00024243" w:rsidP="00DB14A7">
            <w:pPr>
              <w:spacing w:after="0" w:line="240" w:lineRule="auto"/>
              <w:jc w:val="center"/>
              <w:rPr>
                <w:rFonts w:ascii="Times New Roman" w:hAnsi="Times New Roman" w:cs="Times New Roman"/>
                <w:sz w:val="24"/>
                <w:szCs w:val="24"/>
                <w:lang w:eastAsia="ru-RU"/>
              </w:rPr>
            </w:pP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p>
        </w:tc>
        <w:tc>
          <w:tcPr>
            <w:tcW w:w="1147" w:type="dxa"/>
            <w:tcBorders>
              <w:top w:val="nil"/>
              <w:left w:val="nil"/>
              <w:bottom w:val="single" w:sz="4" w:space="0" w:color="808080"/>
              <w:right w:val="single" w:sz="4" w:space="0" w:color="808080"/>
            </w:tcBorders>
            <w:shd w:val="clear" w:color="000000" w:fill="FFFFFF"/>
          </w:tcPr>
          <w:p w:rsidR="00024243" w:rsidRPr="009A6645" w:rsidRDefault="00024243" w:rsidP="00DB14A7">
            <w:pPr>
              <w:spacing w:after="0" w:line="240" w:lineRule="auto"/>
              <w:jc w:val="center"/>
              <w:rPr>
                <w:rFonts w:ascii="Times New Roman" w:hAnsi="Times New Roman" w:cs="Times New Roman"/>
                <w:sz w:val="24"/>
                <w:szCs w:val="24"/>
                <w:lang w:eastAsia="ru-RU"/>
              </w:rPr>
            </w:pPr>
          </w:p>
        </w:tc>
      </w:tr>
      <w:tr w:rsidR="00024243" w:rsidRPr="002F0C61">
        <w:trPr>
          <w:trHeight w:val="300"/>
        </w:trPr>
        <w:tc>
          <w:tcPr>
            <w:tcW w:w="1805" w:type="dxa"/>
            <w:tcBorders>
              <w:top w:val="nil"/>
              <w:left w:val="single" w:sz="4" w:space="0" w:color="808080"/>
              <w:bottom w:val="single" w:sz="4" w:space="0" w:color="808080"/>
              <w:right w:val="single" w:sz="4" w:space="0" w:color="808080"/>
            </w:tcBorders>
            <w:shd w:val="clear" w:color="000000" w:fill="FFFFFF"/>
            <w:vAlign w:val="center"/>
          </w:tcPr>
          <w:p w:rsidR="00024243" w:rsidRPr="009A6645" w:rsidRDefault="00024243" w:rsidP="00682BF5">
            <w:pPr>
              <w:spacing w:after="0" w:line="240" w:lineRule="auto"/>
              <w:ind w:firstLineChars="100" w:firstLine="240"/>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собственные средства</w:t>
            </w:r>
          </w:p>
        </w:tc>
        <w:tc>
          <w:tcPr>
            <w:tcW w:w="1146" w:type="dxa"/>
            <w:tcBorders>
              <w:top w:val="nil"/>
              <w:left w:val="nil"/>
              <w:bottom w:val="single" w:sz="4" w:space="0" w:color="808080"/>
              <w:right w:val="single" w:sz="4" w:space="0" w:color="808080"/>
            </w:tcBorders>
            <w:shd w:val="clear" w:color="000000" w:fill="FFFFFF"/>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1499,0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205,0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234,0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246,0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258,0</w:t>
            </w:r>
          </w:p>
        </w:tc>
        <w:tc>
          <w:tcPr>
            <w:tcW w:w="1146" w:type="dxa"/>
            <w:tcBorders>
              <w:top w:val="nil"/>
              <w:left w:val="nil"/>
              <w:bottom w:val="single" w:sz="4" w:space="0" w:color="808080"/>
              <w:right w:val="single" w:sz="4" w:space="0" w:color="808080"/>
            </w:tcBorders>
            <w:shd w:val="clear" w:color="000000" w:fill="FFFFFF"/>
            <w:noWrap/>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271,0</w:t>
            </w:r>
          </w:p>
        </w:tc>
        <w:tc>
          <w:tcPr>
            <w:tcW w:w="1147" w:type="dxa"/>
            <w:tcBorders>
              <w:top w:val="nil"/>
              <w:left w:val="nil"/>
              <w:bottom w:val="single" w:sz="4" w:space="0" w:color="808080"/>
              <w:right w:val="single" w:sz="4" w:space="0" w:color="808080"/>
            </w:tcBorders>
            <w:shd w:val="clear" w:color="000000" w:fill="FFFFFF"/>
          </w:tcPr>
          <w:p w:rsidR="00024243" w:rsidRPr="009A6645" w:rsidRDefault="00024243" w:rsidP="00DB14A7">
            <w:pPr>
              <w:spacing w:after="0" w:line="240" w:lineRule="auto"/>
              <w:jc w:val="center"/>
              <w:rPr>
                <w:rFonts w:ascii="Times New Roman" w:hAnsi="Times New Roman" w:cs="Times New Roman"/>
                <w:sz w:val="24"/>
                <w:szCs w:val="24"/>
                <w:lang w:eastAsia="ru-RU"/>
              </w:rPr>
            </w:pPr>
            <w:r w:rsidRPr="009A6645">
              <w:rPr>
                <w:rFonts w:ascii="Times New Roman" w:hAnsi="Times New Roman" w:cs="Times New Roman"/>
                <w:sz w:val="24"/>
                <w:szCs w:val="24"/>
                <w:lang w:eastAsia="ru-RU"/>
              </w:rPr>
              <w:t>285,0</w:t>
            </w:r>
          </w:p>
        </w:tc>
      </w:tr>
    </w:tbl>
    <w:p w:rsidR="00024243" w:rsidRPr="009A6645" w:rsidRDefault="00024243" w:rsidP="00DB14A7">
      <w:pPr>
        <w:tabs>
          <w:tab w:val="left" w:pos="1134"/>
        </w:tabs>
        <w:spacing w:after="0" w:line="240" w:lineRule="auto"/>
        <w:jc w:val="both"/>
        <w:rPr>
          <w:rFonts w:ascii="Times New Roman" w:hAnsi="Times New Roman" w:cs="Times New Roman"/>
          <w:sz w:val="24"/>
          <w:szCs w:val="24"/>
        </w:rPr>
      </w:pPr>
    </w:p>
    <w:p w:rsidR="00024243" w:rsidRPr="009A6645" w:rsidRDefault="00024243" w:rsidP="00DB14A7">
      <w:pPr>
        <w:spacing w:after="0" w:line="240" w:lineRule="auto"/>
        <w:ind w:firstLine="709"/>
        <w:jc w:val="both"/>
        <w:rPr>
          <w:rFonts w:ascii="Times New Roman" w:hAnsi="Times New Roman" w:cs="Times New Roman"/>
          <w:sz w:val="24"/>
          <w:szCs w:val="24"/>
        </w:rPr>
      </w:pPr>
      <w:r w:rsidRPr="009A6645">
        <w:rPr>
          <w:rFonts w:ascii="Times New Roman" w:hAnsi="Times New Roman" w:cs="Times New Roman"/>
          <w:sz w:val="24"/>
          <w:szCs w:val="24"/>
        </w:rPr>
        <w:t xml:space="preserve">Ресурсное обеспечение подпрограммы за счет средств бюджета </w:t>
      </w:r>
      <w:r w:rsidRPr="009A6645">
        <w:rPr>
          <w:rFonts w:ascii="Times New Roman" w:hAnsi="Times New Roman" w:cs="Times New Roman"/>
          <w:sz w:val="24"/>
          <w:szCs w:val="24"/>
          <w:lang w:eastAsia="ru-RU"/>
        </w:rPr>
        <w:t>Можгинского района</w:t>
      </w:r>
      <w:r w:rsidRPr="009A6645">
        <w:rPr>
          <w:rFonts w:ascii="Times New Roman" w:hAnsi="Times New Roman" w:cs="Times New Roman"/>
          <w:sz w:val="24"/>
          <w:szCs w:val="24"/>
        </w:rPr>
        <w:t xml:space="preserve"> подлежит уточнению в рамках бюджетного цикла.</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Ресурсное обеспечение реализации подпрограммы за счет средств бюджета Можгинского района представлено в Приложении 5 к муниципальной программе.</w:t>
      </w:r>
    </w:p>
    <w:p w:rsidR="00024243" w:rsidRPr="009A6645" w:rsidRDefault="00024243" w:rsidP="00DB14A7">
      <w:pPr>
        <w:spacing w:after="0" w:line="240" w:lineRule="auto"/>
        <w:ind w:firstLine="709"/>
        <w:jc w:val="both"/>
        <w:rPr>
          <w:rFonts w:ascii="Times New Roman" w:hAnsi="Times New Roman" w:cs="Times New Roman"/>
          <w:b/>
          <w:bCs/>
          <w:sz w:val="24"/>
          <w:szCs w:val="24"/>
          <w:lang w:eastAsia="ru-RU"/>
        </w:rPr>
      </w:pPr>
      <w:r w:rsidRPr="009A6645">
        <w:rPr>
          <w:rFonts w:ascii="Times New Roman" w:hAnsi="Times New Roman" w:cs="Times New Roman"/>
          <w:sz w:val="24"/>
          <w:szCs w:val="24"/>
          <w:lang w:eastAsia="ru-RU"/>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rsidR="00024243"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10. Риски и меры по управлению рисками</w:t>
      </w:r>
    </w:p>
    <w:p w:rsidR="00024243" w:rsidRPr="009A6645" w:rsidRDefault="00024243" w:rsidP="00DB14A7">
      <w:pPr>
        <w:keepNext/>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Финансовые риски.</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Финансовые риски также связаны с возможным нецелевым и (или) неэффективным использованием бюджетных средств. </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Для минимизации риска:</w:t>
      </w:r>
    </w:p>
    <w:p w:rsidR="00024243" w:rsidRPr="009A6645" w:rsidRDefault="00024243" w:rsidP="00DB14A7">
      <w:pPr>
        <w:numPr>
          <w:ilvl w:val="0"/>
          <w:numId w:val="16"/>
        </w:numPr>
        <w:shd w:val="clear" w:color="auto" w:fill="FFFFFF"/>
        <w:tabs>
          <w:tab w:val="left" w:pos="993"/>
        </w:tabs>
        <w:spacing w:after="0" w:line="240" w:lineRule="auto"/>
        <w:ind w:left="0" w:right="-2"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принят и реализуется ведомственный план по повышению эффективности бюджетных расходов;</w:t>
      </w:r>
    </w:p>
    <w:p w:rsidR="00024243" w:rsidRPr="009A6645" w:rsidRDefault="00024243" w:rsidP="00DB14A7">
      <w:pPr>
        <w:numPr>
          <w:ilvl w:val="0"/>
          <w:numId w:val="16"/>
        </w:numPr>
        <w:shd w:val="clear" w:color="auto" w:fill="FFFFFF"/>
        <w:tabs>
          <w:tab w:val="left" w:pos="993"/>
        </w:tabs>
        <w:spacing w:after="0" w:line="240" w:lineRule="auto"/>
        <w:ind w:left="0" w:right="-2"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решением о бюджете Можгинского района устанавливаются ограничения по авансовым платежам при заключении муниципальных контрактов (договоров); </w:t>
      </w:r>
    </w:p>
    <w:p w:rsidR="00024243" w:rsidRPr="009A6645" w:rsidRDefault="00024243" w:rsidP="00DB14A7">
      <w:pPr>
        <w:numPr>
          <w:ilvl w:val="0"/>
          <w:numId w:val="16"/>
        </w:numPr>
        <w:shd w:val="clear" w:color="auto" w:fill="FFFFFF"/>
        <w:tabs>
          <w:tab w:val="left" w:pos="993"/>
        </w:tabs>
        <w:spacing w:after="0" w:line="240" w:lineRule="auto"/>
        <w:ind w:left="0" w:right="-2"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024243" w:rsidRPr="009A6645" w:rsidRDefault="00024243" w:rsidP="00DB14A7">
      <w:pPr>
        <w:numPr>
          <w:ilvl w:val="0"/>
          <w:numId w:val="16"/>
        </w:numPr>
        <w:shd w:val="clear" w:color="auto" w:fill="FFFFFF"/>
        <w:tabs>
          <w:tab w:val="left" w:pos="993"/>
        </w:tabs>
        <w:spacing w:after="0" w:line="240" w:lineRule="auto"/>
        <w:ind w:left="0" w:right="-2"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024243" w:rsidRPr="009A6645" w:rsidRDefault="00024243" w:rsidP="00DB14A7">
      <w:pPr>
        <w:numPr>
          <w:ilvl w:val="0"/>
          <w:numId w:val="16"/>
        </w:numPr>
        <w:shd w:val="clear" w:color="auto" w:fill="FFFFFF"/>
        <w:tabs>
          <w:tab w:val="left" w:pos="993"/>
        </w:tabs>
        <w:spacing w:after="0" w:line="240" w:lineRule="auto"/>
        <w:ind w:left="0" w:right="-2"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создаются условия для общественного контроля.</w:t>
      </w:r>
    </w:p>
    <w:p w:rsidR="00024243" w:rsidRPr="009A6645" w:rsidRDefault="00024243" w:rsidP="00DB14A7">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Социальные риски.</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rsidR="00024243" w:rsidRPr="009A6645" w:rsidRDefault="00024243" w:rsidP="00DB14A7">
      <w:pPr>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Для минимизации социальных рисков важно установить и соблюдать понятные принципы очередности проведения капитального ремонта общего имущества многоквартирных домов. В этом направлении информация должна быть максимально открыта. </w:t>
      </w:r>
    </w:p>
    <w:p w:rsidR="00024243" w:rsidRPr="009A6645" w:rsidRDefault="00024243" w:rsidP="00DB14A7">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Возможность аварий и нарушений в системах жизнеобеспечения.</w:t>
      </w:r>
    </w:p>
    <w:p w:rsidR="00024243" w:rsidRPr="009A6645"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rsidR="00024243" w:rsidRPr="009A6645"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целях минимизации риска, а также оперативной ликвидации последствий аварий и нарушений в системах жизнеобеспечения:</w:t>
      </w:r>
    </w:p>
    <w:p w:rsidR="00024243" w:rsidRPr="009A6645" w:rsidRDefault="00024243" w:rsidP="00DB14A7">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реализуется комплекс мер по подготовке к работе в отопительный период;</w:t>
      </w:r>
    </w:p>
    <w:p w:rsidR="00024243" w:rsidRPr="009A6645" w:rsidRDefault="00024243" w:rsidP="00DB14A7">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rsidR="00024243" w:rsidRPr="009A6645" w:rsidRDefault="00024243" w:rsidP="00DB14A7">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проводятся противоаварийные тренировки с целью предотвращения аварийных ситуаций в условиях низких температур наружного воздуха;</w:t>
      </w:r>
    </w:p>
    <w:p w:rsidR="00024243" w:rsidRPr="009A6645" w:rsidRDefault="00024243" w:rsidP="00DB14A7">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обслуживающими жилищный фонд организациям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№170, и согласно распоряжению Правительства Удмуртской Республики от 21 марта 2005 года № 237-р «О рекомендациях по техническому обслуживанию газового оборудования в жилищном фонде, расположенном на территории Удмуртской Республики».</w:t>
      </w:r>
    </w:p>
    <w:p w:rsidR="00024243" w:rsidRPr="009A6645" w:rsidRDefault="00024243" w:rsidP="00DB14A7">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Риск возникновения пожаров в жилых домах.</w:t>
      </w:r>
    </w:p>
    <w:p w:rsidR="00024243" w:rsidRPr="009A6645" w:rsidRDefault="00024243" w:rsidP="00DB14A7">
      <w:pPr>
        <w:shd w:val="clear" w:color="auto" w:fill="FFFFFF"/>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В целях снижения риска возникновения пожаров в жилых домах, обеспечения приемлемого уровня защищённости личности, имущества и общества от пожаров государственными органами осуществляется технический надзор за эксплуатацией жилищного фонда.</w:t>
      </w:r>
    </w:p>
    <w:p w:rsidR="00024243" w:rsidRPr="009A6645" w:rsidRDefault="00024243" w:rsidP="00DB14A7">
      <w:pPr>
        <w:keepNext/>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Ресурсные ограничения.</w:t>
      </w:r>
    </w:p>
    <w:p w:rsidR="00024243" w:rsidRPr="009A6645" w:rsidRDefault="00024243" w:rsidP="00DB14A7">
      <w:pPr>
        <w:shd w:val="clear" w:color="auto" w:fill="FFFFFF"/>
        <w:tabs>
          <w:tab w:val="left" w:pos="1134"/>
        </w:tabs>
        <w:spacing w:after="0" w:line="240" w:lineRule="auto"/>
        <w:ind w:right="-2"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 xml:space="preserve">В связи с проведением значительных объемов капитального ремонта общего имущества в многоквартирных домов с использованием средств собственников жилья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r w:rsidRPr="009A6645">
        <w:rPr>
          <w:rFonts w:ascii="Times New Roman" w:hAnsi="Times New Roman" w:cs="Times New Roman"/>
          <w:b/>
          <w:bCs/>
          <w:sz w:val="24"/>
          <w:szCs w:val="24"/>
          <w:lang w:eastAsia="ru-RU"/>
        </w:rPr>
        <w:t xml:space="preserve">11. </w:t>
      </w:r>
      <w:r w:rsidRPr="009A6645">
        <w:rPr>
          <w:rFonts w:ascii="Times New Roman" w:hAnsi="Times New Roman" w:cs="Times New Roman"/>
          <w:b/>
          <w:bCs/>
          <w:sz w:val="24"/>
          <w:szCs w:val="24"/>
          <w:lang w:eastAsia="ru-RU"/>
        </w:rPr>
        <w:tab/>
        <w:t>Конечные результаты и оценка эффективности</w:t>
      </w:r>
    </w:p>
    <w:p w:rsidR="00024243" w:rsidRPr="009A6645" w:rsidRDefault="00024243" w:rsidP="00DB14A7">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024243" w:rsidRPr="009A6645" w:rsidRDefault="00024243" w:rsidP="00DB14A7">
      <w:pPr>
        <w:shd w:val="clear" w:color="auto" w:fill="FFFFFF"/>
        <w:tabs>
          <w:tab w:val="left" w:pos="1134"/>
        </w:tabs>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Ожидаемыми результатами  реализации подпрограммы являются:</w:t>
      </w:r>
    </w:p>
    <w:p w:rsidR="00024243" w:rsidRPr="009A6645" w:rsidRDefault="00024243" w:rsidP="00DB14A7">
      <w:pPr>
        <w:numPr>
          <w:ilvl w:val="0"/>
          <w:numId w:val="17"/>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повышение качества жилищно-коммунальных услуг;</w:t>
      </w:r>
    </w:p>
    <w:p w:rsidR="00024243" w:rsidRPr="009A6645" w:rsidRDefault="00024243" w:rsidP="00DB14A7">
      <w:pPr>
        <w:numPr>
          <w:ilvl w:val="0"/>
          <w:numId w:val="17"/>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024243" w:rsidRPr="009A6645" w:rsidRDefault="00024243" w:rsidP="00DB14A7">
      <w:pPr>
        <w:numPr>
          <w:ilvl w:val="0"/>
          <w:numId w:val="17"/>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повышение безопасности и комфортности условий проживаний граждан – за счет проведения капитального ремонта общего имущества многоквартирных домов;</w:t>
      </w:r>
    </w:p>
    <w:p w:rsidR="00024243" w:rsidRPr="009A6645" w:rsidRDefault="00024243" w:rsidP="00DB14A7">
      <w:pPr>
        <w:numPr>
          <w:ilvl w:val="0"/>
          <w:numId w:val="17"/>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024243" w:rsidRPr="009A6645" w:rsidRDefault="00024243" w:rsidP="00DB14A7">
      <w:pPr>
        <w:numPr>
          <w:ilvl w:val="0"/>
          <w:numId w:val="17"/>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создание условий для общественного контроля в сфере жилищного хозяйства – за счет повышения открытости информации.</w:t>
      </w:r>
    </w:p>
    <w:p w:rsidR="00024243" w:rsidRPr="009A6645" w:rsidRDefault="00024243" w:rsidP="00DB14A7">
      <w:pPr>
        <w:shd w:val="clear" w:color="auto" w:fill="FFFFFF"/>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Ожидаемые эффекты от реализации подпрограммы:</w:t>
      </w:r>
    </w:p>
    <w:p w:rsidR="00024243" w:rsidRPr="009A6645" w:rsidRDefault="00024243" w:rsidP="00DB14A7">
      <w:pPr>
        <w:shd w:val="clear" w:color="auto" w:fill="FFFFFF"/>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024243" w:rsidRPr="009A6645" w:rsidRDefault="00024243" w:rsidP="00DB14A7">
      <w:pPr>
        <w:shd w:val="clear" w:color="auto" w:fill="FFFFFF"/>
        <w:spacing w:after="0" w:line="240" w:lineRule="auto"/>
        <w:ind w:firstLine="709"/>
        <w:jc w:val="both"/>
        <w:rPr>
          <w:rFonts w:ascii="Times New Roman" w:hAnsi="Times New Roman" w:cs="Times New Roman"/>
          <w:sz w:val="24"/>
          <w:szCs w:val="24"/>
          <w:lang w:eastAsia="ru-RU"/>
        </w:rPr>
      </w:pPr>
      <w:r w:rsidRPr="009A6645">
        <w:rPr>
          <w:rFonts w:ascii="Times New Roman" w:hAnsi="Times New Roman" w:cs="Times New Roman"/>
          <w:sz w:val="24"/>
          <w:szCs w:val="24"/>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024243" w:rsidRPr="009A6645" w:rsidRDefault="00024243" w:rsidP="00DB14A7">
      <w:pPr>
        <w:shd w:val="clear" w:color="auto" w:fill="FFFFFF"/>
        <w:tabs>
          <w:tab w:val="left" w:pos="1134"/>
        </w:tabs>
        <w:spacing w:after="0" w:line="240" w:lineRule="auto"/>
        <w:ind w:firstLine="709"/>
        <w:jc w:val="both"/>
        <w:rPr>
          <w:rFonts w:ascii="Times New Roman" w:hAnsi="Times New Roman" w:cs="Times New Roman"/>
          <w:b/>
          <w:bCs/>
          <w:sz w:val="24"/>
          <w:szCs w:val="24"/>
          <w:lang w:eastAsia="ru-RU"/>
        </w:rPr>
      </w:pPr>
      <w:r w:rsidRPr="009A6645">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Default="00024243" w:rsidP="00476160">
      <w:pPr>
        <w:spacing w:after="0" w:line="240" w:lineRule="auto"/>
      </w:pPr>
    </w:p>
    <w:p w:rsidR="00024243" w:rsidRPr="00600BA0" w:rsidRDefault="00024243" w:rsidP="00600BA0">
      <w:pPr>
        <w:pStyle w:val="ListParagraph"/>
        <w:keepNext/>
        <w:tabs>
          <w:tab w:val="left" w:pos="0"/>
        </w:tabs>
        <w:spacing w:before="0" w:line="20" w:lineRule="atLeast"/>
        <w:ind w:left="0"/>
        <w:jc w:val="center"/>
        <w:rPr>
          <w:b/>
          <w:bCs/>
          <w:sz w:val="26"/>
          <w:szCs w:val="26"/>
        </w:rPr>
      </w:pPr>
      <w:r>
        <w:rPr>
          <w:b/>
          <w:bCs/>
          <w:sz w:val="26"/>
          <w:szCs w:val="26"/>
        </w:rPr>
        <w:t>2</w:t>
      </w:r>
      <w:r w:rsidRPr="00476160">
        <w:rPr>
          <w:b/>
          <w:bCs/>
          <w:sz w:val="26"/>
          <w:szCs w:val="26"/>
        </w:rPr>
        <w:t>.3.</w:t>
      </w:r>
      <w:r w:rsidRPr="00476160">
        <w:rPr>
          <w:b/>
          <w:bCs/>
          <w:sz w:val="26"/>
          <w:szCs w:val="26"/>
        </w:rPr>
        <w:tab/>
      </w:r>
      <w:r w:rsidRPr="00600BA0">
        <w:rPr>
          <w:b/>
          <w:bCs/>
          <w:sz w:val="26"/>
          <w:szCs w:val="26"/>
        </w:rPr>
        <w:t>Подпрограмма «Содержание и развитие коммунальной инфраструктуры»</w:t>
      </w:r>
    </w:p>
    <w:p w:rsidR="00024243" w:rsidRPr="00600BA0" w:rsidRDefault="00024243" w:rsidP="00600BA0">
      <w:pPr>
        <w:spacing w:after="0" w:line="20" w:lineRule="atLeast"/>
        <w:jc w:val="both"/>
        <w:rPr>
          <w:rFonts w:ascii="Times New Roman" w:hAnsi="Times New Roman" w:cs="Times New Roman"/>
          <w:b/>
          <w:bCs/>
          <w:sz w:val="24"/>
          <w:szCs w:val="24"/>
          <w:lang w:eastAsia="ru-RU"/>
        </w:rPr>
      </w:pPr>
    </w:p>
    <w:p w:rsidR="00024243" w:rsidRPr="00600BA0" w:rsidRDefault="00024243" w:rsidP="00600BA0">
      <w:pPr>
        <w:keepNext/>
        <w:autoSpaceDE w:val="0"/>
        <w:autoSpaceDN w:val="0"/>
        <w:adjustRightInd w:val="0"/>
        <w:spacing w:after="0" w:line="20" w:lineRule="atLeast"/>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Паспорт подпрограммы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7654"/>
      </w:tblGrid>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Наименование подпрограммы</w:t>
            </w:r>
          </w:p>
        </w:tc>
        <w:tc>
          <w:tcPr>
            <w:tcW w:w="7654"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Содержание и развитие коммунальной инфраструктуры</w:t>
            </w:r>
          </w:p>
        </w:tc>
      </w:tr>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 xml:space="preserve">Координатор </w:t>
            </w:r>
          </w:p>
        </w:tc>
        <w:tc>
          <w:tcPr>
            <w:tcW w:w="7654"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Заместитель главы Администрации по вопросам муниципального хозяйства и инфраструктуры</w:t>
            </w:r>
          </w:p>
        </w:tc>
      </w:tr>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Ответственный исполнитель </w:t>
            </w:r>
          </w:p>
        </w:tc>
        <w:tc>
          <w:tcPr>
            <w:tcW w:w="7654"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Отдел по делам строительства, архитектуры и ЖКХ</w:t>
            </w:r>
          </w:p>
        </w:tc>
      </w:tr>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Соисполнители </w:t>
            </w:r>
          </w:p>
        </w:tc>
        <w:tc>
          <w:tcPr>
            <w:tcW w:w="7654"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 xml:space="preserve">Управление экономики имущественных отношений </w:t>
            </w:r>
          </w:p>
        </w:tc>
      </w:tr>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Цель</w:t>
            </w:r>
          </w:p>
        </w:tc>
        <w:tc>
          <w:tcPr>
            <w:tcW w:w="7654"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Обеспечение надежной и эффективной работы инженерно-коммунальной инфраструктуры района, ее развитие с учетом потребности в новых мощностях, обеспечение  потребителей необходимым набором коммунальных услуг, отвечающих по качеству установленным нормативным требованиям</w:t>
            </w:r>
          </w:p>
        </w:tc>
      </w:tr>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Задачи </w:t>
            </w:r>
          </w:p>
        </w:tc>
        <w:tc>
          <w:tcPr>
            <w:tcW w:w="7654"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1) Обеспечение бесперебойной и безаварийной работы коммунального комплекса.</w:t>
            </w:r>
          </w:p>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2) Модернизация системы коммунальной инфраструктуры района.</w:t>
            </w:r>
          </w:p>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 xml:space="preserve">3) Повышение эффективности работы коммунального комплекса (снижение издержек). </w:t>
            </w:r>
          </w:p>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4) Обеспечение коммунальной инфраструктурой существующих и строящихся в районе объектов.</w:t>
            </w:r>
          </w:p>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5) Повышение качества предоставляемых потребителям коммунальных услуг.</w:t>
            </w:r>
          </w:p>
        </w:tc>
      </w:tr>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Целевые показатели (индикаторы) </w:t>
            </w:r>
          </w:p>
        </w:tc>
        <w:tc>
          <w:tcPr>
            <w:tcW w:w="7654" w:type="dxa"/>
          </w:tcPr>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1) Износ инженерных теплосетей (магистральные сети), процентов.</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2) Количество инцидентов на системах теплоснабжения, единиц.</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3) Износ сетей холодного водоснабжения, процентов.</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4) Количество инцидентов на системах холодного водоснабжения, единиц.</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5) Удельный вес проб воды, отбор которых произведен из водопроводной сети и которые не отвечают техническим нормативам по санитарно-химическим показателям, процентов.</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6) Износ сетей горячего водоснабжения, процентов.</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7) Количество инцидентов на системах горячего водоснабжения, единиц.</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8) Доля горячей воды, поданной с нарушением установленных требований в части температурных и гидравлических режимов, процентов.</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9) Количество инцидентов на канализационных сетях, единиц.</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10) Износ сетей водоотведения (канализации), процентов.</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11) Износ очистных сооружений, процентов.</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12) Доля привлеченных частных инвестиций, в систему тепло-, водоснабжения и водоотведения</w:t>
            </w:r>
            <w:r w:rsidRPr="00DB14A7">
              <w:rPr>
                <w:rFonts w:ascii="Times New Roman" w:hAnsi="Times New Roman" w:cs="Times New Roman"/>
                <w:color w:val="000000"/>
                <w:sz w:val="24"/>
                <w:szCs w:val="24"/>
                <w:lang w:eastAsia="ru-RU"/>
              </w:rPr>
              <w:t>, от общего количества привлеченных инвестиций</w:t>
            </w:r>
            <w:r w:rsidRPr="00DB14A7">
              <w:rPr>
                <w:rFonts w:ascii="Times New Roman" w:hAnsi="Times New Roman" w:cs="Times New Roman"/>
                <w:sz w:val="24"/>
                <w:szCs w:val="24"/>
                <w:lang w:eastAsia="ru-RU"/>
              </w:rPr>
              <w:t>, процентов.</w:t>
            </w:r>
          </w:p>
          <w:p w:rsidR="00024243" w:rsidRPr="00DB14A7" w:rsidRDefault="00024243" w:rsidP="00DB14A7">
            <w:pPr>
              <w:autoSpaceDE w:val="0"/>
              <w:autoSpaceDN w:val="0"/>
              <w:adjustRightInd w:val="0"/>
              <w:spacing w:after="0" w:line="20" w:lineRule="atLeast"/>
              <w:jc w:val="both"/>
              <w:rPr>
                <w:rFonts w:ascii="Times New Roman" w:hAnsi="Times New Roman" w:cs="Times New Roman"/>
                <w:sz w:val="24"/>
                <w:szCs w:val="24"/>
                <w:lang w:eastAsia="ru-RU"/>
              </w:rPr>
            </w:pPr>
            <w:r w:rsidRPr="00DB14A7">
              <w:rPr>
                <w:rFonts w:ascii="Times New Roman" w:hAnsi="Times New Roman" w:cs="Times New Roman"/>
                <w:sz w:val="24"/>
                <w:szCs w:val="24"/>
                <w:lang w:eastAsia="ru-RU"/>
              </w:rPr>
              <w:t>13)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 процентов.</w:t>
            </w:r>
          </w:p>
        </w:tc>
      </w:tr>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Сроки и этапы  реализации</w:t>
            </w:r>
          </w:p>
        </w:tc>
        <w:tc>
          <w:tcPr>
            <w:tcW w:w="7654" w:type="dxa"/>
          </w:tcPr>
          <w:p w:rsidR="00024243" w:rsidRPr="00DB14A7" w:rsidRDefault="00024243" w:rsidP="00DB14A7">
            <w:pPr>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Срок реализации - 2015-2020 годы.</w:t>
            </w:r>
          </w:p>
          <w:p w:rsidR="00024243" w:rsidRPr="00DB14A7" w:rsidRDefault="00024243" w:rsidP="00DB14A7">
            <w:pPr>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Этапы реализации подпрограммы не выделяются.</w:t>
            </w:r>
          </w:p>
        </w:tc>
      </w:tr>
      <w:tr w:rsidR="00024243" w:rsidRPr="00DB14A7">
        <w:trPr>
          <w:trHeight w:val="2932"/>
        </w:trPr>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Ресурсное обеспечение за счет средств бюджета Можгинского района</w:t>
            </w:r>
          </w:p>
        </w:tc>
        <w:tc>
          <w:tcPr>
            <w:tcW w:w="7654" w:type="dxa"/>
          </w:tcPr>
          <w:p w:rsidR="00024243" w:rsidRPr="00DB14A7" w:rsidRDefault="00024243" w:rsidP="00DB14A7">
            <w:pPr>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Общий объем финансирования мероприятий подпрограммы за 2015-2020 годы за счет средств бюджета района (собственные средства) составит 2569,0 тыс. рублей, в том числе по годам реализации муниципальной программы (в тыс. руб.):</w:t>
            </w:r>
          </w:p>
          <w:tbl>
            <w:tblPr>
              <w:tblW w:w="7428" w:type="dxa"/>
              <w:tblInd w:w="3" w:type="dxa"/>
              <w:tblLayout w:type="fixed"/>
              <w:tblLook w:val="00A0"/>
            </w:tblPr>
            <w:tblGrid>
              <w:gridCol w:w="1840"/>
              <w:gridCol w:w="798"/>
              <w:gridCol w:w="798"/>
              <w:gridCol w:w="798"/>
              <w:gridCol w:w="799"/>
              <w:gridCol w:w="798"/>
              <w:gridCol w:w="798"/>
              <w:gridCol w:w="799"/>
            </w:tblGrid>
            <w:tr w:rsidR="00024243" w:rsidRPr="00DB14A7">
              <w:trPr>
                <w:trHeight w:val="282"/>
              </w:trPr>
              <w:tc>
                <w:tcPr>
                  <w:tcW w:w="1840"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DB14A7" w:rsidRDefault="00024243" w:rsidP="00DB14A7">
                  <w:pPr>
                    <w:spacing w:after="0" w:line="20" w:lineRule="atLeast"/>
                    <w:rPr>
                      <w:rFonts w:ascii="Times New Roman" w:hAnsi="Times New Roman" w:cs="Times New Roman"/>
                      <w:b/>
                      <w:bCs/>
                      <w:sz w:val="18"/>
                      <w:szCs w:val="18"/>
                      <w:lang w:eastAsia="ru-RU"/>
                    </w:rPr>
                  </w:pPr>
                </w:p>
              </w:tc>
              <w:tc>
                <w:tcPr>
                  <w:tcW w:w="798" w:type="dxa"/>
                  <w:tcBorders>
                    <w:top w:val="single" w:sz="4" w:space="0" w:color="808080"/>
                    <w:left w:val="nil"/>
                    <w:bottom w:val="single" w:sz="4" w:space="0" w:color="808080"/>
                    <w:right w:val="single" w:sz="4" w:space="0" w:color="808080"/>
                  </w:tcBorders>
                  <w:shd w:val="clear" w:color="000000" w:fill="FFFFFF"/>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Всего</w:t>
                  </w:r>
                </w:p>
              </w:tc>
              <w:tc>
                <w:tcPr>
                  <w:tcW w:w="798"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2015 г.</w:t>
                  </w:r>
                </w:p>
              </w:tc>
              <w:tc>
                <w:tcPr>
                  <w:tcW w:w="798"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2016 г.</w:t>
                  </w:r>
                </w:p>
              </w:tc>
              <w:tc>
                <w:tcPr>
                  <w:tcW w:w="799"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2017 г.</w:t>
                  </w:r>
                </w:p>
              </w:tc>
              <w:tc>
                <w:tcPr>
                  <w:tcW w:w="798"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2018 г.</w:t>
                  </w:r>
                </w:p>
              </w:tc>
              <w:tc>
                <w:tcPr>
                  <w:tcW w:w="798" w:type="dxa"/>
                  <w:tcBorders>
                    <w:top w:val="single" w:sz="4" w:space="0" w:color="808080"/>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2019 г.</w:t>
                  </w:r>
                </w:p>
              </w:tc>
              <w:tc>
                <w:tcPr>
                  <w:tcW w:w="799" w:type="dxa"/>
                  <w:tcBorders>
                    <w:top w:val="single" w:sz="4" w:space="0" w:color="808080"/>
                    <w:left w:val="nil"/>
                    <w:bottom w:val="single" w:sz="4" w:space="0" w:color="808080"/>
                    <w:right w:val="single" w:sz="4" w:space="0" w:color="808080"/>
                  </w:tcBorders>
                  <w:shd w:val="clear" w:color="000000" w:fill="FFFFFF"/>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sidRPr="00DB14A7">
                    <w:rPr>
                      <w:rFonts w:ascii="Times New Roman" w:hAnsi="Times New Roman" w:cs="Times New Roman"/>
                      <w:sz w:val="18"/>
                      <w:szCs w:val="18"/>
                      <w:lang w:eastAsia="ru-RU"/>
                    </w:rPr>
                    <w:t>2020 г.</w:t>
                  </w:r>
                </w:p>
              </w:tc>
            </w:tr>
            <w:tr w:rsidR="00024243" w:rsidRPr="00DB14A7">
              <w:trPr>
                <w:trHeight w:val="270"/>
              </w:trPr>
              <w:tc>
                <w:tcPr>
                  <w:tcW w:w="1840" w:type="dxa"/>
                  <w:tcBorders>
                    <w:top w:val="nil"/>
                    <w:left w:val="single" w:sz="4" w:space="0" w:color="808080"/>
                    <w:bottom w:val="single" w:sz="4" w:space="0" w:color="808080"/>
                    <w:right w:val="single" w:sz="4" w:space="0" w:color="808080"/>
                  </w:tcBorders>
                  <w:shd w:val="clear" w:color="000000" w:fill="FFFFFF"/>
                  <w:vAlign w:val="center"/>
                </w:tcPr>
                <w:p w:rsidR="00024243" w:rsidRPr="00DB14A7" w:rsidRDefault="00024243" w:rsidP="00DB14A7">
                  <w:pPr>
                    <w:spacing w:after="0" w:line="20" w:lineRule="atLeast"/>
                    <w:rPr>
                      <w:rFonts w:ascii="Times New Roman" w:hAnsi="Times New Roman" w:cs="Times New Roman"/>
                      <w:sz w:val="18"/>
                      <w:szCs w:val="18"/>
                      <w:lang w:eastAsia="ru-RU"/>
                    </w:rPr>
                  </w:pPr>
                  <w:r w:rsidRPr="00DB14A7">
                    <w:rPr>
                      <w:rFonts w:ascii="Times New Roman" w:hAnsi="Times New Roman" w:cs="Times New Roman"/>
                      <w:sz w:val="18"/>
                      <w:szCs w:val="18"/>
                      <w:lang w:eastAsia="ru-RU"/>
                    </w:rPr>
                    <w:t>бюджет Можгинского района</w:t>
                  </w:r>
                </w:p>
              </w:tc>
              <w:tc>
                <w:tcPr>
                  <w:tcW w:w="798" w:type="dxa"/>
                  <w:tcBorders>
                    <w:top w:val="nil"/>
                    <w:left w:val="nil"/>
                    <w:bottom w:val="single" w:sz="4" w:space="0" w:color="808080"/>
                    <w:right w:val="single" w:sz="4" w:space="0" w:color="808080"/>
                  </w:tcBorders>
                  <w:shd w:val="clear" w:color="000000" w:fill="FFFFFF"/>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2569,0</w:t>
                  </w:r>
                </w:p>
              </w:tc>
              <w:tc>
                <w:tcPr>
                  <w:tcW w:w="798" w:type="dxa"/>
                  <w:tcBorders>
                    <w:top w:val="nil"/>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378</w:t>
                  </w:r>
                  <w:r w:rsidRPr="00DB14A7">
                    <w:rPr>
                      <w:rFonts w:ascii="Times New Roman" w:hAnsi="Times New Roman" w:cs="Times New Roman"/>
                      <w:sz w:val="18"/>
                      <w:szCs w:val="18"/>
                      <w:lang w:eastAsia="ru-RU"/>
                    </w:rPr>
                    <w:t>,0</w:t>
                  </w:r>
                </w:p>
              </w:tc>
              <w:tc>
                <w:tcPr>
                  <w:tcW w:w="798" w:type="dxa"/>
                  <w:tcBorders>
                    <w:top w:val="nil"/>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397</w:t>
                  </w:r>
                  <w:r w:rsidRPr="00DB14A7">
                    <w:rPr>
                      <w:rFonts w:ascii="Times New Roman" w:hAnsi="Times New Roman" w:cs="Times New Roman"/>
                      <w:sz w:val="18"/>
                      <w:szCs w:val="18"/>
                      <w:lang w:eastAsia="ru-RU"/>
                    </w:rPr>
                    <w:t>,0</w:t>
                  </w:r>
                </w:p>
              </w:tc>
              <w:tc>
                <w:tcPr>
                  <w:tcW w:w="799" w:type="dxa"/>
                  <w:tcBorders>
                    <w:top w:val="nil"/>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416</w:t>
                  </w:r>
                  <w:r w:rsidRPr="00DB14A7">
                    <w:rPr>
                      <w:rFonts w:ascii="Times New Roman" w:hAnsi="Times New Roman" w:cs="Times New Roman"/>
                      <w:sz w:val="18"/>
                      <w:szCs w:val="18"/>
                      <w:lang w:eastAsia="ru-RU"/>
                    </w:rPr>
                    <w:t>,0</w:t>
                  </w:r>
                </w:p>
              </w:tc>
              <w:tc>
                <w:tcPr>
                  <w:tcW w:w="798" w:type="dxa"/>
                  <w:tcBorders>
                    <w:top w:val="nil"/>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379</w:t>
                  </w:r>
                  <w:r w:rsidRPr="00DB14A7">
                    <w:rPr>
                      <w:rFonts w:ascii="Times New Roman" w:hAnsi="Times New Roman" w:cs="Times New Roman"/>
                      <w:sz w:val="18"/>
                      <w:szCs w:val="18"/>
                      <w:lang w:eastAsia="ru-RU"/>
                    </w:rPr>
                    <w:t>,0</w:t>
                  </w:r>
                </w:p>
              </w:tc>
              <w:tc>
                <w:tcPr>
                  <w:tcW w:w="798" w:type="dxa"/>
                  <w:tcBorders>
                    <w:top w:val="nil"/>
                    <w:left w:val="nil"/>
                    <w:bottom w:val="single" w:sz="4" w:space="0" w:color="808080"/>
                    <w:right w:val="single" w:sz="4" w:space="0" w:color="808080"/>
                  </w:tcBorders>
                  <w:shd w:val="clear" w:color="000000" w:fill="FFFFFF"/>
                  <w:noWrap/>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459</w:t>
                  </w:r>
                  <w:r w:rsidRPr="00DB14A7">
                    <w:rPr>
                      <w:rFonts w:ascii="Times New Roman" w:hAnsi="Times New Roman" w:cs="Times New Roman"/>
                      <w:sz w:val="18"/>
                      <w:szCs w:val="18"/>
                      <w:lang w:eastAsia="ru-RU"/>
                    </w:rPr>
                    <w:t>,0</w:t>
                  </w:r>
                </w:p>
              </w:tc>
              <w:tc>
                <w:tcPr>
                  <w:tcW w:w="799" w:type="dxa"/>
                  <w:tcBorders>
                    <w:top w:val="nil"/>
                    <w:left w:val="nil"/>
                    <w:bottom w:val="single" w:sz="4" w:space="0" w:color="808080"/>
                    <w:right w:val="single" w:sz="4" w:space="0" w:color="808080"/>
                  </w:tcBorders>
                  <w:shd w:val="clear" w:color="000000" w:fill="FFFFFF"/>
                  <w:vAlign w:val="center"/>
                </w:tcPr>
                <w:p w:rsidR="00024243" w:rsidRPr="00DB14A7" w:rsidRDefault="00024243" w:rsidP="00DB14A7">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482</w:t>
                  </w:r>
                  <w:r w:rsidRPr="00DB14A7">
                    <w:rPr>
                      <w:rFonts w:ascii="Times New Roman" w:hAnsi="Times New Roman" w:cs="Times New Roman"/>
                      <w:sz w:val="18"/>
                      <w:szCs w:val="18"/>
                      <w:lang w:eastAsia="ru-RU"/>
                    </w:rPr>
                    <w:t>,0</w:t>
                  </w:r>
                </w:p>
              </w:tc>
            </w:tr>
          </w:tbl>
          <w:p w:rsidR="00024243" w:rsidRPr="00DB14A7" w:rsidRDefault="00024243" w:rsidP="00DB14A7">
            <w:pPr>
              <w:autoSpaceDE w:val="0"/>
              <w:autoSpaceDN w:val="0"/>
              <w:adjustRightInd w:val="0"/>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Ресурсное обеспечение подпрограммы за счет средств бюджета района и Удмуртской Республики подлежит уточнению в рамках бюджетного цикла.</w:t>
            </w:r>
          </w:p>
        </w:tc>
      </w:tr>
      <w:tr w:rsidR="00024243" w:rsidRPr="00DB14A7">
        <w:tc>
          <w:tcPr>
            <w:tcW w:w="2093" w:type="dxa"/>
          </w:tcPr>
          <w:p w:rsidR="00024243" w:rsidRPr="00DB14A7" w:rsidRDefault="00024243" w:rsidP="00DB14A7">
            <w:pPr>
              <w:autoSpaceDE w:val="0"/>
              <w:autoSpaceDN w:val="0"/>
              <w:adjustRightInd w:val="0"/>
              <w:spacing w:after="0" w:line="20" w:lineRule="atLeast"/>
              <w:rPr>
                <w:rFonts w:ascii="Times New Roman" w:hAnsi="Times New Roman" w:cs="Times New Roman"/>
                <w:b/>
                <w:bCs/>
                <w:sz w:val="24"/>
                <w:szCs w:val="24"/>
                <w:lang w:eastAsia="ru-RU"/>
              </w:rPr>
            </w:pPr>
            <w:r w:rsidRPr="00DB14A7">
              <w:rPr>
                <w:rFonts w:ascii="Times New Roman" w:hAnsi="Times New Roman" w:cs="Times New Roman"/>
                <w:sz w:val="24"/>
                <w:szCs w:val="24"/>
                <w:lang w:eastAsia="ru-RU"/>
              </w:rPr>
              <w:t xml:space="preserve">Ожидаемые конечные результаты, оценка планируемой эффективности </w:t>
            </w:r>
          </w:p>
        </w:tc>
        <w:tc>
          <w:tcPr>
            <w:tcW w:w="7654" w:type="dxa"/>
          </w:tcPr>
          <w:p w:rsidR="00024243" w:rsidRPr="00DB14A7" w:rsidRDefault="00024243" w:rsidP="00DB14A7">
            <w:pPr>
              <w:tabs>
                <w:tab w:val="left" w:pos="337"/>
              </w:tabs>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Ожидаемые конечные результаты реализации подпрограммы:</w:t>
            </w:r>
          </w:p>
          <w:p w:rsidR="00024243" w:rsidRPr="00DB14A7" w:rsidRDefault="00024243" w:rsidP="00DB14A7">
            <w:pPr>
              <w:tabs>
                <w:tab w:val="left" w:pos="337"/>
              </w:tabs>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1) технологические:</w:t>
            </w:r>
          </w:p>
          <w:p w:rsidR="00024243" w:rsidRPr="00DB14A7" w:rsidRDefault="00024243" w:rsidP="00DB14A7">
            <w:pPr>
              <w:numPr>
                <w:ilvl w:val="0"/>
                <w:numId w:val="29"/>
              </w:numPr>
              <w:tabs>
                <w:tab w:val="left" w:pos="337"/>
                <w:tab w:val="left" w:pos="1134"/>
              </w:tabs>
              <w:spacing w:after="0" w:line="20" w:lineRule="atLeast"/>
              <w:ind w:left="0" w:firstLine="0"/>
              <w:rPr>
                <w:rFonts w:ascii="Times New Roman" w:hAnsi="Times New Roman" w:cs="Times New Roman"/>
                <w:sz w:val="24"/>
                <w:szCs w:val="24"/>
                <w:lang w:eastAsia="ru-RU"/>
              </w:rPr>
            </w:pPr>
            <w:r w:rsidRPr="00DB14A7">
              <w:rPr>
                <w:rFonts w:ascii="Times New Roman" w:hAnsi="Times New Roman" w:cs="Times New Roman"/>
                <w:sz w:val="24"/>
                <w:szCs w:val="24"/>
                <w:lang w:eastAsia="ru-RU"/>
              </w:rPr>
              <w:t>повышение надежности работы системы коммунальной инфраструктуры района;</w:t>
            </w:r>
          </w:p>
          <w:p w:rsidR="00024243" w:rsidRPr="00DB14A7" w:rsidRDefault="00024243" w:rsidP="00DB14A7">
            <w:pPr>
              <w:numPr>
                <w:ilvl w:val="0"/>
                <w:numId w:val="29"/>
              </w:numPr>
              <w:tabs>
                <w:tab w:val="left" w:pos="337"/>
                <w:tab w:val="left" w:pos="1134"/>
              </w:tabs>
              <w:spacing w:after="0" w:line="20" w:lineRule="atLeast"/>
              <w:ind w:left="0" w:firstLine="0"/>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снижение потерь коммунальных ресурсов в производственном процессе;</w:t>
            </w:r>
          </w:p>
          <w:p w:rsidR="00024243" w:rsidRPr="00DB14A7" w:rsidRDefault="00024243" w:rsidP="00DB14A7">
            <w:pPr>
              <w:tabs>
                <w:tab w:val="left" w:pos="337"/>
                <w:tab w:val="left" w:pos="1134"/>
              </w:tabs>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2) социальные:</w:t>
            </w:r>
          </w:p>
          <w:p w:rsidR="00024243" w:rsidRPr="00DB14A7" w:rsidRDefault="00024243" w:rsidP="00DB14A7">
            <w:pPr>
              <w:numPr>
                <w:ilvl w:val="0"/>
                <w:numId w:val="29"/>
              </w:numPr>
              <w:tabs>
                <w:tab w:val="left" w:pos="337"/>
                <w:tab w:val="left" w:pos="1134"/>
              </w:tabs>
              <w:spacing w:after="0" w:line="20" w:lineRule="atLeast"/>
              <w:ind w:left="0" w:firstLine="0"/>
              <w:rPr>
                <w:rFonts w:ascii="Times New Roman" w:hAnsi="Times New Roman" w:cs="Times New Roman"/>
                <w:sz w:val="24"/>
                <w:szCs w:val="24"/>
                <w:lang w:eastAsia="ru-RU"/>
              </w:rPr>
            </w:pPr>
            <w:r w:rsidRPr="00DB14A7">
              <w:rPr>
                <w:rFonts w:ascii="Times New Roman" w:hAnsi="Times New Roman" w:cs="Times New Roman"/>
                <w:sz w:val="24"/>
                <w:szCs w:val="24"/>
                <w:lang w:eastAsia="ru-RU"/>
              </w:rPr>
              <w:t>повышение качества коммунальных услуг;</w:t>
            </w:r>
          </w:p>
          <w:p w:rsidR="00024243" w:rsidRPr="00DB14A7" w:rsidRDefault="00024243" w:rsidP="00DB14A7">
            <w:pPr>
              <w:numPr>
                <w:ilvl w:val="0"/>
                <w:numId w:val="29"/>
              </w:numPr>
              <w:tabs>
                <w:tab w:val="left" w:pos="337"/>
                <w:tab w:val="left" w:pos="1134"/>
              </w:tabs>
              <w:spacing w:after="0" w:line="20" w:lineRule="atLeast"/>
              <w:ind w:left="0" w:firstLine="0"/>
              <w:rPr>
                <w:rFonts w:ascii="Times New Roman" w:hAnsi="Times New Roman" w:cs="Times New Roman"/>
                <w:sz w:val="24"/>
                <w:szCs w:val="24"/>
                <w:lang w:eastAsia="ru-RU"/>
              </w:rPr>
            </w:pPr>
            <w:r w:rsidRPr="00DB14A7">
              <w:rPr>
                <w:rFonts w:ascii="Times New Roman" w:hAnsi="Times New Roman" w:cs="Times New Roman"/>
                <w:sz w:val="24"/>
                <w:szCs w:val="24"/>
                <w:lang w:eastAsia="ru-RU"/>
              </w:rPr>
              <w:t>обеспечение объектами коммунальной инфраструктуры строящегося жилья, объектов коммунальной сферы, производственных объектов;</w:t>
            </w:r>
          </w:p>
          <w:p w:rsidR="00024243" w:rsidRPr="00DB14A7" w:rsidRDefault="00024243" w:rsidP="00DB14A7">
            <w:pPr>
              <w:tabs>
                <w:tab w:val="left" w:pos="337"/>
                <w:tab w:val="left" w:pos="1134"/>
              </w:tabs>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3) экономические:</w:t>
            </w:r>
          </w:p>
          <w:p w:rsidR="00024243" w:rsidRPr="00DB14A7" w:rsidRDefault="00024243" w:rsidP="00DB14A7">
            <w:pPr>
              <w:numPr>
                <w:ilvl w:val="0"/>
                <w:numId w:val="29"/>
              </w:numPr>
              <w:tabs>
                <w:tab w:val="left" w:pos="337"/>
                <w:tab w:val="left" w:pos="1134"/>
              </w:tabs>
              <w:spacing w:after="0" w:line="20" w:lineRule="atLeast"/>
              <w:ind w:left="0" w:firstLine="0"/>
              <w:rPr>
                <w:rFonts w:ascii="Times New Roman" w:hAnsi="Times New Roman" w:cs="Times New Roman"/>
                <w:sz w:val="24"/>
                <w:szCs w:val="24"/>
                <w:lang w:eastAsia="ru-RU"/>
              </w:rPr>
            </w:pPr>
            <w:r w:rsidRPr="00DB14A7">
              <w:rPr>
                <w:rFonts w:ascii="Times New Roman" w:hAnsi="Times New Roman" w:cs="Times New Roman"/>
                <w:sz w:val="24"/>
                <w:szCs w:val="24"/>
                <w:lang w:eastAsia="ru-RU"/>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rsidR="00024243" w:rsidRPr="00DB14A7" w:rsidRDefault="00024243" w:rsidP="00DB14A7">
            <w:pPr>
              <w:numPr>
                <w:ilvl w:val="0"/>
                <w:numId w:val="29"/>
              </w:numPr>
              <w:tabs>
                <w:tab w:val="left" w:pos="337"/>
                <w:tab w:val="left" w:pos="1134"/>
              </w:tabs>
              <w:spacing w:after="0" w:line="20" w:lineRule="atLeast"/>
              <w:ind w:left="0" w:firstLine="0"/>
              <w:rPr>
                <w:rFonts w:ascii="Times New Roman" w:hAnsi="Times New Roman" w:cs="Times New Roman"/>
                <w:sz w:val="24"/>
                <w:szCs w:val="24"/>
                <w:lang w:eastAsia="ru-RU"/>
              </w:rPr>
            </w:pPr>
            <w:r w:rsidRPr="00DB14A7">
              <w:rPr>
                <w:rFonts w:ascii="Times New Roman" w:hAnsi="Times New Roman" w:cs="Times New Roman"/>
                <w:sz w:val="24"/>
                <w:szCs w:val="24"/>
                <w:lang w:eastAsia="ru-RU"/>
              </w:rPr>
              <w:t>увеличение объема привлеченных частных инвестиций в системы тепло-, водоснабжения, водоотведения и очистки сточных вод, в том числе заемных средств.</w:t>
            </w:r>
          </w:p>
          <w:p w:rsidR="00024243" w:rsidRPr="00DB14A7" w:rsidRDefault="00024243" w:rsidP="00DB14A7">
            <w:pPr>
              <w:tabs>
                <w:tab w:val="left" w:pos="337"/>
              </w:tabs>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Реализация подпрограммы окажет влияние на экономический рост, объем инвестиций, доходы и занятость населения за счет развития строительного сектора экономики.</w:t>
            </w:r>
          </w:p>
          <w:p w:rsidR="00024243" w:rsidRPr="00DB14A7" w:rsidRDefault="00024243" w:rsidP="00DB14A7">
            <w:pPr>
              <w:tabs>
                <w:tab w:val="left" w:pos="337"/>
              </w:tabs>
              <w:spacing w:after="0" w:line="20" w:lineRule="atLeast"/>
              <w:rPr>
                <w:rFonts w:ascii="Times New Roman" w:hAnsi="Times New Roman" w:cs="Times New Roman"/>
                <w:sz w:val="24"/>
                <w:szCs w:val="24"/>
                <w:lang w:eastAsia="ru-RU"/>
              </w:rPr>
            </w:pPr>
            <w:r w:rsidRPr="00DB14A7">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024243" w:rsidRPr="00600BA0" w:rsidRDefault="00024243" w:rsidP="00600BA0">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600BA0" w:rsidRDefault="00024243" w:rsidP="00672A08">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1.</w:t>
      </w:r>
      <w:r w:rsidRPr="00600BA0">
        <w:rPr>
          <w:rFonts w:ascii="Times New Roman" w:hAnsi="Times New Roman" w:cs="Times New Roman"/>
          <w:b/>
          <w:bCs/>
          <w:sz w:val="24"/>
          <w:szCs w:val="24"/>
          <w:lang w:eastAsia="ru-RU"/>
        </w:rPr>
        <w:tab/>
        <w:t>Характеристика сферы деятельности</w:t>
      </w:r>
    </w:p>
    <w:p w:rsidR="00024243" w:rsidRPr="00600BA0" w:rsidRDefault="00024243" w:rsidP="00DB14A7">
      <w:pPr>
        <w:tabs>
          <w:tab w:val="left" w:pos="993"/>
        </w:tabs>
        <w:spacing w:after="0" w:line="240" w:lineRule="auto"/>
        <w:ind w:firstLine="709"/>
        <w:jc w:val="both"/>
        <w:rPr>
          <w:rFonts w:ascii="Times New Roman" w:eastAsia="Arial Unicode MS" w:hAnsi="Times New Roman" w:cs="Times New Roman"/>
          <w:sz w:val="24"/>
          <w:szCs w:val="24"/>
          <w:lang w:eastAsia="ru-RU"/>
        </w:rPr>
      </w:pPr>
      <w:r w:rsidRPr="00600BA0">
        <w:rPr>
          <w:rFonts w:ascii="Times New Roman" w:eastAsia="Arial Unicode MS" w:hAnsi="Times New Roman" w:cs="Times New Roman"/>
          <w:sz w:val="24"/>
          <w:szCs w:val="24"/>
          <w:lang w:eastAsia="ru-RU"/>
        </w:rPr>
        <w:t>К коммунальным услугам, предоставляемым потребителям муниципального образования «Можгинский район», относятся: теплоснабжение, водоснабжение, водоотведение, электроснабжение, газоснабжение.</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Теплоснабжение</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целях совершенствования системы управления инженерной инфраструктурой Можгинского района, создания конкурентной среды и повышения надежности теплоснабжения потребителей обслуживание инженерной инфраструктуры производится с учетом территориального принципа формирования зон обслуживания и технологии обеспечения жилого фонда энергоносителями.</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Теплоснабжение населения в районе осуществляют ООО «Коммунально - энергетические системы», ООО «Коммунально – технический сервис». </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В теплоснабжении участвуют: </w:t>
      </w:r>
    </w:p>
    <w:p w:rsidR="00024243" w:rsidRPr="00600BA0" w:rsidRDefault="00024243" w:rsidP="00DB14A7">
      <w:pPr>
        <w:tabs>
          <w:tab w:val="left" w:pos="993"/>
        </w:tabs>
        <w:spacing w:after="0" w:line="240" w:lineRule="auto"/>
        <w:ind w:firstLine="709"/>
        <w:jc w:val="both"/>
        <w:rPr>
          <w:rFonts w:ascii="Times New Roman" w:hAnsi="Times New Roman" w:cs="Times New Roman"/>
          <w:color w:val="FF0000"/>
          <w:sz w:val="24"/>
          <w:szCs w:val="24"/>
          <w:lang w:eastAsia="ru-RU"/>
        </w:rPr>
      </w:pPr>
      <w:r w:rsidRPr="00600BA0">
        <w:rPr>
          <w:rFonts w:ascii="Times New Roman" w:hAnsi="Times New Roman" w:cs="Times New Roman"/>
          <w:sz w:val="24"/>
          <w:szCs w:val="24"/>
          <w:lang w:eastAsia="ru-RU"/>
        </w:rPr>
        <w:t>57 котельных, из них 40 поднадзорных Ростехнадзору по виду: 29 ед. - на газу, 3 ед. - угольных и в 8 ед.- установлены электрокотлы, которые обеспечивают тепловой энергией 183 объекта, в т.ч. 108 объекта социальной сферы</w:t>
      </w:r>
      <w:r w:rsidRPr="00600BA0">
        <w:rPr>
          <w:rFonts w:ascii="Times New Roman" w:hAnsi="Times New Roman" w:cs="Times New Roman"/>
          <w:color w:val="FF0000"/>
          <w:sz w:val="24"/>
          <w:szCs w:val="24"/>
          <w:lang w:eastAsia="ru-RU"/>
        </w:rPr>
        <w:t>;</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40,3 км тепловых сетей в двухтрубном исчислении, из-них 16,3 км нуждаются в замене, что составляет 40,6 % от общего количества. Ежегодно за счет местного бюджета и привлеченных инвестиций заменяется от 5 до 10 % тепловых сетей.</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Электроснабжение</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Электросетевое имущество Можгинского района находится в собственности ОАО «Межрегиональная распределительная сетевая компания Центра и Приволжья» и в аренде ООО «Электрические сети Удмуртии».</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Объем обслуживаемых данными организациями сетей на территории района:</w:t>
      </w:r>
    </w:p>
    <w:p w:rsidR="00024243" w:rsidRPr="00600BA0" w:rsidRDefault="00024243" w:rsidP="00DB14A7">
      <w:pPr>
        <w:numPr>
          <w:ilvl w:val="0"/>
          <w:numId w:val="24"/>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воздушных ЛЭП-0,38 кВ – 357,6 км;</w:t>
      </w:r>
    </w:p>
    <w:p w:rsidR="00024243" w:rsidRPr="00600BA0" w:rsidRDefault="00024243" w:rsidP="00DB14A7">
      <w:pPr>
        <w:numPr>
          <w:ilvl w:val="0"/>
          <w:numId w:val="24"/>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воздушных ЛЭП-6-10 кВ – 29,5 км;</w:t>
      </w:r>
    </w:p>
    <w:p w:rsidR="00024243" w:rsidRPr="00600BA0" w:rsidRDefault="00024243" w:rsidP="00DB14A7">
      <w:pPr>
        <w:numPr>
          <w:ilvl w:val="0"/>
          <w:numId w:val="24"/>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кабельных ЛЭП-0,38 кВ – 80,3 км;</w:t>
      </w:r>
    </w:p>
    <w:p w:rsidR="00024243" w:rsidRPr="00600BA0" w:rsidRDefault="00024243" w:rsidP="00DB14A7">
      <w:pPr>
        <w:numPr>
          <w:ilvl w:val="0"/>
          <w:numId w:val="24"/>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кабельных ЛЭП-6-10 кВ – 82,6 км;</w:t>
      </w:r>
    </w:p>
    <w:p w:rsidR="00024243" w:rsidRPr="00600BA0" w:rsidRDefault="00024243" w:rsidP="00DB14A7">
      <w:pPr>
        <w:numPr>
          <w:ilvl w:val="0"/>
          <w:numId w:val="24"/>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воздушно-кабельных ЛЭП-6-10 кВ – 53,1 км:</w:t>
      </w:r>
    </w:p>
    <w:p w:rsidR="00024243" w:rsidRPr="00600BA0" w:rsidRDefault="00024243" w:rsidP="00DB14A7">
      <w:pPr>
        <w:numPr>
          <w:ilvl w:val="0"/>
          <w:numId w:val="24"/>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тепловых пунктов, комплектных трансформаторных подстанций, распределительных пунктов – 164 шт.</w:t>
      </w:r>
    </w:p>
    <w:p w:rsidR="00024243" w:rsidRPr="00600BA0" w:rsidRDefault="00024243" w:rsidP="00DB14A7">
      <w:pPr>
        <w:keepNext/>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Газоснабжение</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Газоснабжение  Можгинского района  в  настоящее  время  осуществляется  природным  и сжиженным  газом. Уровень газификации квартир и частных домов природным газом составляет 55,4 процента. По стоимости природный газ обходится населению в 2,5-3,5 раза дешевле, чем сжиженный.</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Протяженность газопроводов составляет 508,84 км, в том числе 261,63 км – высокого давления, 247,21 км – низкого давления.</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Поставку природного газа населению на территории района осуществляет ООО «Удмуртрегионгаз», сжиженного газа - филиал «Можгагаз» РОАО «Удмуртгаз».</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Водоснабжение и водоотведение</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Источником централизованного водоснабжения Можгинского района являются 144 артезианские скважины. Общая протяженность водопроводных сетей по району составляет 290 км, из-них 204 км нуждаются в замене, что составляет 70% от общего количества. </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Водоснабжение населения осуществляют 8 организаций</w:t>
      </w:r>
      <w:r w:rsidRPr="00600BA0">
        <w:rPr>
          <w:rFonts w:ascii="Times New Roman" w:hAnsi="Times New Roman" w:cs="Times New Roman"/>
          <w:color w:val="FF0000"/>
          <w:sz w:val="24"/>
          <w:szCs w:val="24"/>
          <w:lang w:eastAsia="ru-RU"/>
        </w:rPr>
        <w:t>.</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В 10 населенных пунктах района существует централизованная система канализации с протяженностью канализационных сетей составляющих – 41 км, нуждающихся в замене – 32,8 км, что составляет 80%. Сточные воды от жилой и общественной застройки после локальной очистки поступают в хозяйственно-бытовую канализацию, после чего поступают на очистные сооружения. Выпуск очищенных стоков осуществляется в ближайшую реку. </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Водоотведение организовано силами ООО «Строй-Сервис».</w:t>
      </w: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p>
    <w:p w:rsidR="00024243" w:rsidRPr="00600BA0" w:rsidRDefault="00024243" w:rsidP="00DB14A7">
      <w:pPr>
        <w:tabs>
          <w:tab w:val="left" w:pos="993"/>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Количество организаций коммунального комплекса, которые используют объекты коммунальной инфраструктуры на праве частной собственности, по договору аренды или по концессионному соглашению, в Можгинском районе по состоянию на 1 января 2014 года составило - 7 организаций.</w:t>
      </w:r>
    </w:p>
    <w:p w:rsidR="00024243" w:rsidRPr="00600BA0" w:rsidRDefault="00024243" w:rsidP="00DB14A7">
      <w:pPr>
        <w:tabs>
          <w:tab w:val="left" w:pos="993"/>
        </w:tabs>
        <w:spacing w:after="0" w:line="240" w:lineRule="auto"/>
        <w:ind w:firstLine="709"/>
        <w:jc w:val="both"/>
        <w:rPr>
          <w:rFonts w:ascii="Times New Roman" w:eastAsia="Arial Unicode MS" w:hAnsi="Times New Roman" w:cs="Times New Roman"/>
          <w:sz w:val="24"/>
          <w:szCs w:val="24"/>
          <w:lang w:eastAsia="ru-RU"/>
        </w:rPr>
      </w:pPr>
      <w:r w:rsidRPr="00600BA0">
        <w:rPr>
          <w:rFonts w:ascii="Times New Roman" w:eastAsia="Arial Unicode MS" w:hAnsi="Times New Roman" w:cs="Times New Roman"/>
          <w:sz w:val="24"/>
          <w:szCs w:val="24"/>
          <w:lang w:eastAsia="ru-RU"/>
        </w:rPr>
        <w:t xml:space="preserve">Развитие коммунальной инфраструктуры в Можгинском районе осуществляется в соответствии с Генеральными планами сельских поселений (утверждено 8 Генеральных планов из 19), Правилами </w:t>
      </w:r>
      <w:r w:rsidRPr="00600BA0">
        <w:rPr>
          <w:rFonts w:ascii="Times New Roman" w:hAnsi="Times New Roman" w:cs="Times New Roman"/>
          <w:sz w:val="24"/>
          <w:szCs w:val="24"/>
          <w:lang w:eastAsia="ru-RU"/>
        </w:rPr>
        <w:t>землепользования и застройки сельских поселений (Утверждены во всех 19 муниципальных образованиях сельских поселений)</w:t>
      </w:r>
      <w:r w:rsidRPr="00600BA0">
        <w:rPr>
          <w:rFonts w:ascii="Times New Roman" w:eastAsia="Arial Unicode MS" w:hAnsi="Times New Roman" w:cs="Times New Roman"/>
          <w:sz w:val="24"/>
          <w:szCs w:val="24"/>
          <w:lang w:eastAsia="ru-RU"/>
        </w:rPr>
        <w:t>. Постановлением Администрации муниципального образования «Можгинский район»  от 30 марта 2011 г. № 264 утверждена Программа комплексного развития систем коммунальной инфраструктуры Можгинского района на 2011 - 2015 гг.</w:t>
      </w:r>
    </w:p>
    <w:p w:rsidR="00024243" w:rsidRPr="00600BA0"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Тарифы на коммунальные услуги для потребителей в Удмуртской Республике, а также размер платы за технологическое присоединение к сетям коммунальной инфраструктуры устанавливает Региональная энергетическая комиссия Удмуртской Республики.</w:t>
      </w:r>
    </w:p>
    <w:p w:rsidR="00024243" w:rsidRPr="00600BA0" w:rsidRDefault="00024243" w:rsidP="00DB14A7">
      <w:pPr>
        <w:tabs>
          <w:tab w:val="left" w:pos="993"/>
        </w:tabs>
        <w:spacing w:after="0" w:line="240" w:lineRule="auto"/>
        <w:ind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Основные проблемы:</w:t>
      </w:r>
    </w:p>
    <w:p w:rsidR="00024243" w:rsidRPr="00600BA0" w:rsidRDefault="00024243" w:rsidP="00DB14A7">
      <w:pPr>
        <w:numPr>
          <w:ilvl w:val="0"/>
          <w:numId w:val="3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Темпы роста жилого сектора опережают темпы строительства инженерных коммуникаций.</w:t>
      </w:r>
    </w:p>
    <w:p w:rsidR="00024243" w:rsidRPr="00600BA0" w:rsidRDefault="00024243" w:rsidP="00DB14A7">
      <w:pPr>
        <w:numPr>
          <w:ilvl w:val="0"/>
          <w:numId w:val="3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Высокий износ сетей теплоснабжения, водоснабжения и водоотведения.</w:t>
      </w:r>
    </w:p>
    <w:p w:rsidR="00024243" w:rsidRPr="00600BA0" w:rsidRDefault="00024243" w:rsidP="00DB14A7">
      <w:pPr>
        <w:numPr>
          <w:ilvl w:val="0"/>
          <w:numId w:val="3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Нехватка питьевой воды в летний период.</w:t>
      </w:r>
    </w:p>
    <w:p w:rsidR="00024243" w:rsidRPr="00600BA0" w:rsidRDefault="00024243" w:rsidP="00DB14A7">
      <w:pPr>
        <w:numPr>
          <w:ilvl w:val="0"/>
          <w:numId w:val="3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Качество холодной воды не соответствует установленным санитарным нормам.</w:t>
      </w:r>
    </w:p>
    <w:p w:rsidR="00024243" w:rsidRPr="00600BA0" w:rsidRDefault="00024243" w:rsidP="00DB14A7">
      <w:pPr>
        <w:numPr>
          <w:ilvl w:val="0"/>
          <w:numId w:val="3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Аварийное состояние очистных сооружений</w:t>
      </w:r>
      <w:r w:rsidRPr="00600BA0">
        <w:rPr>
          <w:rFonts w:ascii="Times New Roman" w:hAnsi="Times New Roman" w:cs="Times New Roman"/>
          <w:i/>
          <w:iCs/>
          <w:sz w:val="24"/>
          <w:szCs w:val="24"/>
          <w:lang w:eastAsia="ru-RU"/>
        </w:rPr>
        <w:t>.</w:t>
      </w:r>
    </w:p>
    <w:p w:rsidR="00024243" w:rsidRPr="00600BA0" w:rsidRDefault="00024243" w:rsidP="00DB14A7">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600BA0" w:rsidRDefault="00024243" w:rsidP="00DB14A7">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2. Приоритеты, цели и задачи</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Полномочия органов местного самоуправления Можгинского района в сфере коммунального хозяйства определены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 № 190-ФЗ «О теплоснабжении», Федеральным законом от 7 декабря 2011 г. № 416-ФЗ «О водоснабжении и водоотведении» и соглашениями о передаче части полномочий.  В числе таких полномочий:</w:t>
      </w:r>
    </w:p>
    <w:p w:rsidR="00024243" w:rsidRPr="00600BA0" w:rsidRDefault="00024243" w:rsidP="00DB14A7">
      <w:pPr>
        <w:numPr>
          <w:ilvl w:val="0"/>
          <w:numId w:val="20"/>
        </w:numPr>
        <w:tabs>
          <w:tab w:val="left" w:pos="1134"/>
        </w:tabs>
        <w:spacing w:after="0" w:line="240" w:lineRule="auto"/>
        <w:ind w:left="0" w:firstLine="709"/>
        <w:jc w:val="both"/>
        <w:rPr>
          <w:rFonts w:ascii="Times New Roman" w:hAnsi="Times New Roman" w:cs="Times New Roman"/>
          <w:i/>
          <w:iCs/>
          <w:color w:val="000000"/>
          <w:sz w:val="24"/>
          <w:szCs w:val="24"/>
          <w:lang w:eastAsia="ru-RU"/>
        </w:rPr>
      </w:pPr>
      <w:r w:rsidRPr="00600BA0">
        <w:rPr>
          <w:rFonts w:ascii="Times New Roman" w:hAnsi="Times New Roman" w:cs="Times New Roman"/>
          <w:color w:val="000000"/>
          <w:sz w:val="24"/>
          <w:szCs w:val="24"/>
          <w:lang w:eastAsia="ru-RU"/>
        </w:rPr>
        <w:t>Организация в границах района электро-,  тепло-, газо- и водоснабжения населения, водоотведения и очистки сточных вод,  снабжения населения топливом в пределах полномочий, установленных законодательством Российской Федерации</w:t>
      </w:r>
      <w:r w:rsidRPr="00600BA0">
        <w:rPr>
          <w:rFonts w:ascii="Times New Roman" w:hAnsi="Times New Roman" w:cs="Times New Roman"/>
          <w:i/>
          <w:iCs/>
          <w:color w:val="000000"/>
          <w:sz w:val="24"/>
          <w:szCs w:val="24"/>
          <w:lang w:eastAsia="ru-RU"/>
        </w:rPr>
        <w:t>.</w:t>
      </w:r>
    </w:p>
    <w:p w:rsidR="00024243" w:rsidRPr="00600BA0" w:rsidRDefault="00024243" w:rsidP="00DB14A7">
      <w:pPr>
        <w:numPr>
          <w:ilvl w:val="0"/>
          <w:numId w:val="20"/>
        </w:numPr>
        <w:tabs>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Полномочия по организации теплоснабжения, в том числе:</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организация обеспечения надежного теплоснабжения потребителей на территориях поселений, района,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 xml:space="preserve">рассмотрение обращений потребителей по вопросам надежности теплоснабжения в порядке, установленном </w:t>
      </w:r>
      <w:hyperlink r:id="rId14" w:history="1">
        <w:r w:rsidRPr="00600BA0">
          <w:rPr>
            <w:rFonts w:ascii="Times New Roman" w:hAnsi="Times New Roman" w:cs="Times New Roman"/>
            <w:color w:val="000000"/>
            <w:sz w:val="24"/>
            <w:szCs w:val="24"/>
            <w:lang w:eastAsia="ru-RU"/>
          </w:rPr>
          <w:t>правилами</w:t>
        </w:r>
      </w:hyperlink>
      <w:r w:rsidRPr="00600BA0">
        <w:rPr>
          <w:rFonts w:ascii="Times New Roman" w:hAnsi="Times New Roman" w:cs="Times New Roman"/>
          <w:color w:val="000000"/>
          <w:sz w:val="24"/>
          <w:szCs w:val="24"/>
          <w:lang w:eastAsia="ru-RU"/>
        </w:rPr>
        <w:t xml:space="preserve"> организации теплоснабжения, утвержденными Правительством Российской Федерации;</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 xml:space="preserve">реализация предусмотренных </w:t>
      </w:r>
      <w:hyperlink r:id="rId15" w:history="1">
        <w:r w:rsidRPr="00600BA0">
          <w:rPr>
            <w:rFonts w:ascii="Times New Roman" w:hAnsi="Times New Roman" w:cs="Times New Roman"/>
            <w:color w:val="000000"/>
            <w:sz w:val="24"/>
            <w:szCs w:val="24"/>
            <w:lang w:eastAsia="ru-RU"/>
          </w:rPr>
          <w:t>частями 5</w:t>
        </w:r>
      </w:hyperlink>
      <w:r w:rsidRPr="00600BA0">
        <w:rPr>
          <w:rFonts w:ascii="Times New Roman" w:hAnsi="Times New Roman" w:cs="Times New Roman"/>
          <w:color w:val="000000"/>
          <w:sz w:val="24"/>
          <w:szCs w:val="24"/>
          <w:lang w:eastAsia="ru-RU"/>
        </w:rPr>
        <w:t xml:space="preserve"> - </w:t>
      </w:r>
      <w:hyperlink r:id="rId16" w:history="1">
        <w:r w:rsidRPr="00600BA0">
          <w:rPr>
            <w:rFonts w:ascii="Times New Roman" w:hAnsi="Times New Roman" w:cs="Times New Roman"/>
            <w:color w:val="000000"/>
            <w:sz w:val="24"/>
            <w:szCs w:val="24"/>
            <w:lang w:eastAsia="ru-RU"/>
          </w:rPr>
          <w:t>7 статьи 7</w:t>
        </w:r>
      </w:hyperlink>
      <w:r w:rsidRPr="00600BA0">
        <w:rPr>
          <w:rFonts w:ascii="Times New Roman" w:hAnsi="Times New Roman" w:cs="Times New Roman"/>
          <w:color w:val="000000"/>
          <w:sz w:val="24"/>
          <w:szCs w:val="24"/>
          <w:lang w:eastAsia="ru-RU"/>
        </w:rPr>
        <w:t xml:space="preserve"> Федерального закона «О теплоснабжении» полномочий в области регулирования цен (тарифов) в сфере теплоснабжения;</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выполнение требований, установленных правилами оценки готовности района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согласование вывода источников тепловой энергии, тепловых сетей в ремонт и из эксплуатации;</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утверждение схем теплоснабжения поселений с численностью населения менее пятисот тысяч человек, в том числе определение единой теплоснабжающей организации;</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 xml:space="preserve">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w:t>
      </w:r>
      <w:hyperlink r:id="rId17" w:history="1">
        <w:r w:rsidRPr="00600BA0">
          <w:rPr>
            <w:rFonts w:ascii="Times New Roman" w:hAnsi="Times New Roman" w:cs="Times New Roman"/>
            <w:color w:val="000000"/>
            <w:sz w:val="24"/>
            <w:szCs w:val="24"/>
            <w:lang w:eastAsia="ru-RU"/>
          </w:rPr>
          <w:t>законодательством</w:t>
        </w:r>
      </w:hyperlink>
      <w:r w:rsidRPr="00600BA0">
        <w:rPr>
          <w:rFonts w:ascii="Times New Roman" w:hAnsi="Times New Roman" w:cs="Times New Roman"/>
          <w:color w:val="000000"/>
          <w:sz w:val="24"/>
          <w:szCs w:val="24"/>
          <w:lang w:eastAsia="ru-RU"/>
        </w:rPr>
        <w:t xml:space="preserve"> Российской Федерации об электроэнергетике.</w:t>
      </w:r>
    </w:p>
    <w:p w:rsidR="00024243" w:rsidRPr="00600BA0" w:rsidRDefault="00024243" w:rsidP="00DB14A7">
      <w:pPr>
        <w:numPr>
          <w:ilvl w:val="0"/>
          <w:numId w:val="20"/>
        </w:numPr>
        <w:tabs>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Полномочия в сфере водоснабжения и водоотведения, в том числе:</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организация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определение для централизованной системы холодного водоснабжения и (или) водоотведения поселения  гарантирующей организации;</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утверждение схем водоснабжения и водоотведения поселений ;</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утверждение технических заданий на разработку инвестиционных программ;</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согласование инвестиционных программ;</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hyperlink r:id="rId18" w:history="1">
        <w:r w:rsidRPr="00600BA0">
          <w:rPr>
            <w:rFonts w:ascii="Times New Roman" w:hAnsi="Times New Roman" w:cs="Times New Roman"/>
            <w:color w:val="000000"/>
            <w:sz w:val="24"/>
            <w:szCs w:val="24"/>
            <w:lang w:eastAsia="ru-RU"/>
          </w:rPr>
          <w:t>согласование</w:t>
        </w:r>
      </w:hyperlink>
      <w:r>
        <w:t xml:space="preserve"> </w:t>
      </w:r>
      <w:hyperlink r:id="rId19" w:history="1">
        <w:r w:rsidRPr="00600BA0">
          <w:rPr>
            <w:rFonts w:ascii="Times New Roman" w:hAnsi="Times New Roman" w:cs="Times New Roman"/>
            <w:color w:val="000000"/>
            <w:sz w:val="24"/>
            <w:szCs w:val="24"/>
            <w:lang w:eastAsia="ru-RU"/>
          </w:rPr>
          <w:t>планов</w:t>
        </w:r>
      </w:hyperlink>
      <w:r w:rsidRPr="00600BA0">
        <w:rPr>
          <w:rFonts w:ascii="Times New Roman" w:hAnsi="Times New Roman" w:cs="Times New Roman"/>
          <w:color w:val="000000"/>
          <w:sz w:val="24"/>
          <w:szCs w:val="24"/>
          <w:lang w:eastAsia="ru-RU"/>
        </w:rPr>
        <w:t xml:space="preserve"> снижения сбросов загрязняющих веществ, иных веществ и микроорганизмов в поверхностные водные объекты, подземные водные объекты и на водосборные площади;</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Федеральным законом «О водоснабжении и водоотведении»;</w:t>
      </w:r>
    </w:p>
    <w:p w:rsidR="00024243" w:rsidRPr="00600BA0" w:rsidRDefault="00024243" w:rsidP="00DB14A7">
      <w:pPr>
        <w:numPr>
          <w:ilvl w:val="0"/>
          <w:numId w:val="19"/>
        </w:numPr>
        <w:tabs>
          <w:tab w:val="left" w:pos="382"/>
          <w:tab w:val="left" w:pos="1134"/>
        </w:tabs>
        <w:spacing w:after="0" w:line="240" w:lineRule="auto"/>
        <w:ind w:left="0" w:firstLine="675"/>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заключение соглашений об условиях осуществления регулируемой деятельности в сфере водоснабжения и водоотведения в случаях, предусмотренных Федеральным законом «О водоснабжении и водоотведении».</w:t>
      </w:r>
    </w:p>
    <w:p w:rsidR="00024243" w:rsidRPr="00600BA0" w:rsidRDefault="00024243" w:rsidP="00DB14A7">
      <w:pPr>
        <w:tabs>
          <w:tab w:val="left" w:pos="1134"/>
        </w:tabs>
        <w:spacing w:after="0" w:line="240" w:lineRule="auto"/>
        <w:ind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В соответствии с Федеральным законом от 21 июля 2007 г. № 185-ФЗ «О Фонде содействия реформированию жилищно-коммунального хозяйства» до 1 января 2018 года возможно получение финансовой поддержки, из Фонда содействия реформированию жилищно-коммунального хозяйства, на модернизацию систем коммунальной инфраструктуры.</w:t>
      </w:r>
    </w:p>
    <w:p w:rsidR="00024243" w:rsidRPr="00600BA0"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Приоритеты и цели государственной политики в жилищной и жилищно-коммунальной сферах определены </w:t>
      </w:r>
      <w:hyperlink r:id="rId20" w:history="1">
        <w:r w:rsidRPr="00600BA0">
          <w:rPr>
            <w:rFonts w:ascii="Times New Roman" w:hAnsi="Times New Roman" w:cs="Times New Roman"/>
            <w:sz w:val="24"/>
            <w:szCs w:val="24"/>
            <w:lang w:eastAsia="ru-RU"/>
          </w:rPr>
          <w:t>Указом</w:t>
        </w:r>
      </w:hyperlink>
      <w:r w:rsidRPr="00600BA0">
        <w:rPr>
          <w:rFonts w:ascii="Times New Roman" w:hAnsi="Times New Roman" w:cs="Times New Roman"/>
          <w:sz w:val="24"/>
          <w:szCs w:val="24"/>
          <w:lang w:eastAsia="ru-RU"/>
        </w:rPr>
        <w:t xml:space="preserve">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w:t>
      </w:r>
      <w:hyperlink r:id="rId21" w:history="1">
        <w:r w:rsidRPr="00600BA0">
          <w:rPr>
            <w:rFonts w:ascii="Times New Roman" w:hAnsi="Times New Roman" w:cs="Times New Roman"/>
            <w:sz w:val="24"/>
            <w:szCs w:val="24"/>
            <w:lang w:eastAsia="ru-RU"/>
          </w:rPr>
          <w:t>Концепцией</w:t>
        </w:r>
      </w:hyperlink>
      <w:r w:rsidRPr="00600BA0">
        <w:rPr>
          <w:rFonts w:ascii="Times New Roman" w:hAnsi="Times New Roman" w:cs="Times New Roman"/>
          <w:sz w:val="24"/>
          <w:szCs w:val="24"/>
          <w:lang w:eastAsia="ru-RU"/>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rsidR="00024243" w:rsidRPr="00600BA0"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024243" w:rsidRPr="00600BA0"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числе задач, поставленных  Указом Президента Российской Федерации от 7 мая 2012 г. № 600:</w:t>
      </w:r>
    </w:p>
    <w:p w:rsidR="00024243" w:rsidRPr="00600BA0"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улучшение качества предоставления жилищно-коммунальных услуг, в том числе путем обеспечения конкуренции на рынке этих услуг на региональном и местном уровнях;</w:t>
      </w:r>
    </w:p>
    <w:p w:rsidR="00024243" w:rsidRPr="00600BA0"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создание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в том числе установление долгосрочных (не менее чем на три года) тарифов на коммунальные ресурсы, а также определение величины тарифов в зависимости от качества и надежности предоставляемых ресурсов;</w:t>
      </w:r>
    </w:p>
    <w:p w:rsidR="00024243" w:rsidRPr="00600BA0" w:rsidRDefault="00024243" w:rsidP="00DB14A7">
      <w:pPr>
        <w:numPr>
          <w:ilvl w:val="0"/>
          <w:numId w:val="5"/>
        </w:numPr>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Стратегией социально-экономического развития Удмуртской Республики на период до 2025 года в числе направлений развития рассматривается модернизация жилищно-коммунального хозяйства, повышение уровня энергоэффективности в жилищно-коммунальном хозяйстве за счет внедрения современных технологий.</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В числе целей государственной программы Удмуртской Республики «Обеспечение качественным жильем и услугами ЖКХ населения Удмуртской Республики (2013 - 2015 годы)» - повышение качества и надежности предоставления жилищно-коммунальных услуг населению. В соответствии с </w:t>
      </w:r>
      <w:hyperlink r:id="rId22" w:history="1">
        <w:r w:rsidRPr="00600BA0">
          <w:rPr>
            <w:rFonts w:ascii="Times New Roman" w:hAnsi="Times New Roman" w:cs="Times New Roman"/>
            <w:sz w:val="24"/>
            <w:szCs w:val="24"/>
            <w:lang w:eastAsia="ru-RU"/>
          </w:rPr>
          <w:t>Указом</w:t>
        </w:r>
      </w:hyperlink>
      <w:r w:rsidRPr="00600BA0">
        <w:rPr>
          <w:rFonts w:ascii="Times New Roman" w:hAnsi="Times New Roman" w:cs="Times New Roman"/>
          <w:sz w:val="24"/>
          <w:szCs w:val="24"/>
          <w:lang w:eastAsia="ru-RU"/>
        </w:rPr>
        <w:t xml:space="preserve"> Президента Российской Федерации от 7 мая 2012 года № 600 планируется реализовать меры по обеспечению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w:t>
      </w:r>
    </w:p>
    <w:p w:rsidR="00024243" w:rsidRPr="00600BA0" w:rsidRDefault="00024243" w:rsidP="00DB14A7">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рамках полномочий органов местного самоуправления Можгинского района, с учетом приоритетов государственной политики и существующих проблем в сфере жилищно-коммунального хозяйства, определены цель и задачи подпрограммы.</w:t>
      </w:r>
    </w:p>
    <w:p w:rsidR="00024243" w:rsidRPr="00600BA0"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Целью подпрограммы является о</w:t>
      </w:r>
      <w:r w:rsidRPr="00600BA0">
        <w:rPr>
          <w:rFonts w:ascii="Times New Roman" w:hAnsi="Times New Roman" w:cs="Times New Roman"/>
          <w:color w:val="000000"/>
          <w:sz w:val="24"/>
          <w:szCs w:val="24"/>
          <w:lang w:eastAsia="ru-RU"/>
        </w:rPr>
        <w:t>беспечение надежной и эффективной работы инженерно-коммунальной инфраструктуры района, ее развитие с учетом потребности в новых мощностях, обеспечение  потребителей необходимым набором коммунальных услуг, отвечающих по качеству установленным нормативным требованиям.</w:t>
      </w:r>
    </w:p>
    <w:p w:rsidR="00024243" w:rsidRPr="00600BA0" w:rsidRDefault="00024243" w:rsidP="00DB14A7">
      <w:pPr>
        <w:keepNext/>
        <w:tabs>
          <w:tab w:val="left" w:pos="1134"/>
        </w:tabs>
        <w:spacing w:after="0" w:line="240" w:lineRule="auto"/>
        <w:ind w:firstLine="709"/>
        <w:rPr>
          <w:rFonts w:ascii="Times New Roman" w:hAnsi="Times New Roman" w:cs="Times New Roman"/>
          <w:sz w:val="24"/>
          <w:szCs w:val="24"/>
          <w:lang w:eastAsia="ru-RU"/>
        </w:rPr>
      </w:pPr>
      <w:r w:rsidRPr="00600BA0">
        <w:rPr>
          <w:rFonts w:ascii="Times New Roman" w:hAnsi="Times New Roman" w:cs="Times New Roman"/>
          <w:sz w:val="24"/>
          <w:szCs w:val="24"/>
          <w:lang w:eastAsia="ru-RU"/>
        </w:rPr>
        <w:t>Для достижения поставленной цели будут решаться следующие задачи:</w:t>
      </w:r>
    </w:p>
    <w:p w:rsidR="00024243" w:rsidRPr="00600BA0" w:rsidRDefault="00024243" w:rsidP="00DB14A7">
      <w:pPr>
        <w:numPr>
          <w:ilvl w:val="0"/>
          <w:numId w:val="21"/>
        </w:numPr>
        <w:tabs>
          <w:tab w:val="left" w:pos="426"/>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sz w:val="24"/>
          <w:szCs w:val="24"/>
          <w:lang w:eastAsia="ru-RU"/>
        </w:rPr>
        <w:t xml:space="preserve">Обеспечение бесперебойной и безаварийной работы коммунального </w:t>
      </w:r>
      <w:r w:rsidRPr="00600BA0">
        <w:rPr>
          <w:rFonts w:ascii="Times New Roman" w:hAnsi="Times New Roman" w:cs="Times New Roman"/>
          <w:color w:val="000000"/>
          <w:sz w:val="24"/>
          <w:szCs w:val="24"/>
          <w:lang w:eastAsia="ru-RU"/>
        </w:rPr>
        <w:t>комплекса.</w:t>
      </w:r>
    </w:p>
    <w:p w:rsidR="00024243" w:rsidRPr="00600BA0" w:rsidRDefault="00024243" w:rsidP="00DB14A7">
      <w:pPr>
        <w:numPr>
          <w:ilvl w:val="0"/>
          <w:numId w:val="21"/>
        </w:numPr>
        <w:tabs>
          <w:tab w:val="left" w:pos="426"/>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Модернизация системы коммунальной инфраструктуры Можгинского района.</w:t>
      </w:r>
    </w:p>
    <w:p w:rsidR="00024243" w:rsidRPr="00600BA0" w:rsidRDefault="00024243" w:rsidP="00DB14A7">
      <w:pPr>
        <w:numPr>
          <w:ilvl w:val="0"/>
          <w:numId w:val="21"/>
        </w:numPr>
        <w:tabs>
          <w:tab w:val="left" w:pos="426"/>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Повышение эффективности работы коммунального комплекса (снижение издержек). </w:t>
      </w:r>
    </w:p>
    <w:p w:rsidR="00024243" w:rsidRPr="00600BA0" w:rsidRDefault="00024243" w:rsidP="00DB14A7">
      <w:pPr>
        <w:numPr>
          <w:ilvl w:val="0"/>
          <w:numId w:val="21"/>
        </w:numPr>
        <w:tabs>
          <w:tab w:val="left" w:pos="426"/>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Обеспечение коммунальной инфраструктурой существующих и строящихся в районе объектов.</w:t>
      </w:r>
    </w:p>
    <w:p w:rsidR="00024243" w:rsidRPr="00600BA0" w:rsidRDefault="00024243" w:rsidP="00DB14A7">
      <w:pPr>
        <w:numPr>
          <w:ilvl w:val="0"/>
          <w:numId w:val="21"/>
        </w:numPr>
        <w:tabs>
          <w:tab w:val="left" w:pos="426"/>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Повышение качества предоставляемых потребителям коммунальных услуг.</w:t>
      </w:r>
    </w:p>
    <w:p w:rsidR="00024243" w:rsidRPr="00600BA0" w:rsidRDefault="00024243" w:rsidP="00DB14A7">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p>
    <w:p w:rsidR="00024243" w:rsidRPr="00600BA0" w:rsidRDefault="00024243" w:rsidP="00DB14A7">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3.</w:t>
      </w:r>
      <w:r w:rsidRPr="00600BA0">
        <w:rPr>
          <w:rFonts w:ascii="Times New Roman" w:hAnsi="Times New Roman" w:cs="Times New Roman"/>
          <w:b/>
          <w:bCs/>
          <w:sz w:val="24"/>
          <w:szCs w:val="24"/>
          <w:lang w:eastAsia="ru-RU"/>
        </w:rPr>
        <w:tab/>
        <w:t>Целевые показатели (индикаторы)</w:t>
      </w:r>
    </w:p>
    <w:p w:rsidR="00024243" w:rsidRPr="00600BA0" w:rsidRDefault="00024243" w:rsidP="00DB14A7">
      <w:pPr>
        <w:tabs>
          <w:tab w:val="left" w:pos="1134"/>
        </w:tabs>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целях количественной оценки достижения целей и задач подпрограммы определены следующие целевые показатели (индикаторы):</w:t>
      </w:r>
    </w:p>
    <w:p w:rsidR="00024243" w:rsidRPr="00600BA0" w:rsidRDefault="00024243" w:rsidP="00DB14A7">
      <w:pPr>
        <w:numPr>
          <w:ilvl w:val="0"/>
          <w:numId w:val="2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Износ инженерных теплосетей (магистральные сети), процентов.</w:t>
      </w:r>
    </w:p>
    <w:p w:rsidR="00024243" w:rsidRPr="00600BA0" w:rsidRDefault="00024243" w:rsidP="00DB14A7">
      <w:pPr>
        <w:numPr>
          <w:ilvl w:val="0"/>
          <w:numId w:val="22"/>
        </w:numPr>
        <w:tabs>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Количество инцидентов на системах теплоснабжения, единиц.</w:t>
      </w:r>
    </w:p>
    <w:p w:rsidR="00024243" w:rsidRPr="00600BA0" w:rsidRDefault="00024243" w:rsidP="00DB14A7">
      <w:pPr>
        <w:tabs>
          <w:tab w:val="left" w:pos="1134"/>
        </w:tabs>
        <w:spacing w:after="0" w:line="240" w:lineRule="auto"/>
        <w:ind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Показатели 1, 2 характеризуют работу органов местного самоуправления по организации на территории района теплоснабжения.</w:t>
      </w:r>
      <w:r w:rsidRPr="00600BA0">
        <w:rPr>
          <w:rFonts w:ascii="Times New Roman" w:hAnsi="Times New Roman" w:cs="Times New Roman"/>
          <w:sz w:val="24"/>
          <w:szCs w:val="24"/>
          <w:lang w:eastAsia="ru-RU"/>
        </w:rPr>
        <w:t xml:space="preserve"> Влияют на качество услуг теплоснабжения.</w:t>
      </w:r>
    </w:p>
    <w:p w:rsidR="00024243" w:rsidRPr="00600BA0" w:rsidRDefault="00024243" w:rsidP="00DB14A7">
      <w:pPr>
        <w:numPr>
          <w:ilvl w:val="0"/>
          <w:numId w:val="22"/>
        </w:numPr>
        <w:tabs>
          <w:tab w:val="left" w:pos="426"/>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Износ сетей холодного водоснабжения, процентов.</w:t>
      </w:r>
    </w:p>
    <w:p w:rsidR="00024243" w:rsidRPr="00600BA0" w:rsidRDefault="00024243" w:rsidP="00DB14A7">
      <w:pPr>
        <w:numPr>
          <w:ilvl w:val="0"/>
          <w:numId w:val="22"/>
        </w:numPr>
        <w:tabs>
          <w:tab w:val="left" w:pos="426"/>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Количество инцидентов на системах холодного водоснабжения, единиц.</w:t>
      </w:r>
    </w:p>
    <w:p w:rsidR="00024243" w:rsidRPr="00600BA0" w:rsidRDefault="00024243" w:rsidP="00DB14A7">
      <w:pPr>
        <w:numPr>
          <w:ilvl w:val="0"/>
          <w:numId w:val="22"/>
        </w:numPr>
        <w:tabs>
          <w:tab w:val="left" w:pos="426"/>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sz w:val="24"/>
          <w:szCs w:val="24"/>
          <w:lang w:eastAsia="ru-RU"/>
        </w:rPr>
        <w:t>Удельный вес проб воды, отбор которых произведен из водопроводной сети и которые не отвечают техническим нормативам по санитарно-химическим показателям</w:t>
      </w:r>
      <w:r w:rsidRPr="00600BA0">
        <w:rPr>
          <w:rFonts w:ascii="Times New Roman" w:hAnsi="Times New Roman" w:cs="Times New Roman"/>
          <w:color w:val="000000"/>
          <w:sz w:val="24"/>
          <w:szCs w:val="24"/>
          <w:lang w:eastAsia="ru-RU"/>
        </w:rPr>
        <w:t>), процентов.</w:t>
      </w:r>
    </w:p>
    <w:p w:rsidR="00024243" w:rsidRPr="00600BA0" w:rsidRDefault="00024243" w:rsidP="00DB14A7">
      <w:pPr>
        <w:tabs>
          <w:tab w:val="left" w:pos="1134"/>
        </w:tabs>
        <w:spacing w:after="0" w:line="240" w:lineRule="auto"/>
        <w:ind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Показатели 3-5 характеризуют работу органов местного самоуправления по организации холодного водоснабжения на территории района. Влияют на качество услуг холодного водоснабжения.</w:t>
      </w:r>
    </w:p>
    <w:p w:rsidR="00024243" w:rsidRPr="00600BA0" w:rsidRDefault="00024243" w:rsidP="00DB14A7">
      <w:pPr>
        <w:numPr>
          <w:ilvl w:val="0"/>
          <w:numId w:val="22"/>
        </w:numPr>
        <w:tabs>
          <w:tab w:val="left" w:pos="426"/>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Износ сетей горячего водоснабжения, процентов.</w:t>
      </w:r>
    </w:p>
    <w:p w:rsidR="00024243" w:rsidRPr="00600BA0" w:rsidRDefault="00024243" w:rsidP="00DB14A7">
      <w:pPr>
        <w:numPr>
          <w:ilvl w:val="0"/>
          <w:numId w:val="22"/>
        </w:numPr>
        <w:tabs>
          <w:tab w:val="left" w:pos="426"/>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Количество инцидентов на системах горячего водоснабжения, единиц.</w:t>
      </w:r>
    </w:p>
    <w:p w:rsidR="00024243" w:rsidRPr="00600BA0" w:rsidRDefault="00024243" w:rsidP="00DB14A7">
      <w:pPr>
        <w:numPr>
          <w:ilvl w:val="0"/>
          <w:numId w:val="22"/>
        </w:numPr>
        <w:tabs>
          <w:tab w:val="left" w:pos="426"/>
          <w:tab w:val="left" w:pos="1134"/>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Доля горячей воды, поданной с нарушением установленных требований в части температурных и гидравлических режимов, процентов.</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Показатели 6-8 характеризуют работу органов местного самоуправления по организации горячего водоснабжения на территории района. Влияют на качество услуг горячего водоснабжения.</w:t>
      </w:r>
    </w:p>
    <w:p w:rsidR="00024243" w:rsidRPr="00600BA0" w:rsidRDefault="00024243" w:rsidP="00DB14A7">
      <w:pPr>
        <w:numPr>
          <w:ilvl w:val="0"/>
          <w:numId w:val="22"/>
        </w:numPr>
        <w:tabs>
          <w:tab w:val="left" w:pos="426"/>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Количество инцидентов на канализационных сетях, единиц.</w:t>
      </w:r>
    </w:p>
    <w:p w:rsidR="00024243" w:rsidRPr="00600BA0" w:rsidRDefault="00024243" w:rsidP="00DB14A7">
      <w:pPr>
        <w:numPr>
          <w:ilvl w:val="0"/>
          <w:numId w:val="22"/>
        </w:numPr>
        <w:tabs>
          <w:tab w:val="left" w:pos="426"/>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Износ сетей водоотведения (канализации), процентов.</w:t>
      </w:r>
    </w:p>
    <w:p w:rsidR="00024243" w:rsidRPr="00600BA0" w:rsidRDefault="00024243" w:rsidP="00DB14A7">
      <w:pPr>
        <w:numPr>
          <w:ilvl w:val="0"/>
          <w:numId w:val="22"/>
        </w:numPr>
        <w:tabs>
          <w:tab w:val="left" w:pos="426"/>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Износ очистных сооружений, процентов.</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Показатели 9-11 характеризуют работу органов местного самоуправления по организации водоотведения и очистки сточных вод на территории района. Влияют на качество услуг водоотведения (канализации).</w:t>
      </w:r>
    </w:p>
    <w:p w:rsidR="00024243" w:rsidRPr="00600BA0" w:rsidRDefault="00024243" w:rsidP="00DB14A7">
      <w:pPr>
        <w:numPr>
          <w:ilvl w:val="0"/>
          <w:numId w:val="22"/>
        </w:numPr>
        <w:tabs>
          <w:tab w:val="left" w:pos="426"/>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sz w:val="24"/>
          <w:szCs w:val="24"/>
          <w:lang w:eastAsia="ru-RU"/>
        </w:rPr>
        <w:t>Доля привлеченных частных инвестиций, в систему тепло-, водоснабжения и водоотведения</w:t>
      </w:r>
      <w:r w:rsidRPr="00600BA0">
        <w:rPr>
          <w:rFonts w:ascii="Times New Roman" w:hAnsi="Times New Roman" w:cs="Times New Roman"/>
          <w:color w:val="000000"/>
          <w:sz w:val="24"/>
          <w:szCs w:val="24"/>
          <w:lang w:eastAsia="ru-RU"/>
        </w:rPr>
        <w:t>, от общего количества привлеченных инвестиций, процентов.</w:t>
      </w:r>
    </w:p>
    <w:p w:rsidR="00024243" w:rsidRPr="00600BA0" w:rsidRDefault="00024243" w:rsidP="00DB14A7">
      <w:pPr>
        <w:numPr>
          <w:ilvl w:val="0"/>
          <w:numId w:val="22"/>
        </w:numPr>
        <w:tabs>
          <w:tab w:val="left" w:pos="426"/>
        </w:tabs>
        <w:spacing w:after="0" w:line="240" w:lineRule="auto"/>
        <w:ind w:left="0" w:firstLine="709"/>
        <w:jc w:val="both"/>
        <w:rPr>
          <w:rFonts w:ascii="Times New Roman" w:hAnsi="Times New Roman" w:cs="Times New Roman"/>
          <w:color w:val="000000"/>
          <w:sz w:val="24"/>
          <w:szCs w:val="24"/>
          <w:lang w:eastAsia="ru-RU"/>
        </w:rPr>
      </w:pPr>
      <w:r w:rsidRPr="00600BA0">
        <w:rPr>
          <w:rFonts w:ascii="Times New Roman" w:hAnsi="Times New Roman" w:cs="Times New Roman"/>
          <w:sz w:val="24"/>
          <w:szCs w:val="24"/>
          <w:lang w:eastAsia="ru-RU"/>
        </w:rPr>
        <w:t>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sidRPr="00600BA0">
        <w:rPr>
          <w:rFonts w:ascii="Times New Roman" w:hAnsi="Times New Roman" w:cs="Times New Roman"/>
          <w:color w:val="000000"/>
          <w:sz w:val="24"/>
          <w:szCs w:val="24"/>
          <w:lang w:eastAsia="ru-RU"/>
        </w:rPr>
        <w:t>, единиц.</w:t>
      </w:r>
    </w:p>
    <w:p w:rsidR="00024243" w:rsidRPr="00600BA0"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Сведения о значениях целевых показателей по годам реализации муниципальной программы представлены </w:t>
      </w:r>
      <w:r w:rsidRPr="009E0ED9">
        <w:rPr>
          <w:rFonts w:ascii="Times New Roman" w:hAnsi="Times New Roman" w:cs="Times New Roman"/>
          <w:color w:val="00B0F0"/>
          <w:sz w:val="24"/>
          <w:szCs w:val="24"/>
          <w:lang w:eastAsia="ru-RU"/>
        </w:rPr>
        <w:t>в Приложении 1 к муниципальной программе.</w:t>
      </w:r>
    </w:p>
    <w:p w:rsidR="00024243" w:rsidRPr="00600BA0" w:rsidRDefault="00024243" w:rsidP="00DB14A7">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p>
    <w:p w:rsidR="00024243" w:rsidRPr="00600BA0" w:rsidRDefault="00024243" w:rsidP="00DB14A7">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4.</w:t>
      </w:r>
      <w:r w:rsidRPr="00600BA0">
        <w:rPr>
          <w:rFonts w:ascii="Times New Roman" w:hAnsi="Times New Roman" w:cs="Times New Roman"/>
          <w:b/>
          <w:bCs/>
          <w:sz w:val="24"/>
          <w:szCs w:val="24"/>
          <w:lang w:eastAsia="ru-RU"/>
        </w:rPr>
        <w:tab/>
        <w:t>Сроки и этапы реализации</w:t>
      </w:r>
    </w:p>
    <w:p w:rsidR="00024243" w:rsidRPr="00600BA0" w:rsidRDefault="00024243" w:rsidP="00DB14A7">
      <w:pPr>
        <w:keepNext/>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Подпрограмма реализуется в 2015-2020 годах. </w:t>
      </w:r>
    </w:p>
    <w:p w:rsidR="00024243" w:rsidRPr="00600BA0"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Этапы реализации подпрограммы не выделяются.</w:t>
      </w:r>
    </w:p>
    <w:p w:rsidR="00024243" w:rsidRPr="00600BA0" w:rsidRDefault="00024243" w:rsidP="00DB14A7">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600BA0" w:rsidRDefault="00024243" w:rsidP="00DB14A7">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5.</w:t>
      </w:r>
      <w:r w:rsidRPr="00600BA0">
        <w:rPr>
          <w:rFonts w:ascii="Times New Roman" w:hAnsi="Times New Roman" w:cs="Times New Roman"/>
          <w:b/>
          <w:bCs/>
          <w:sz w:val="24"/>
          <w:szCs w:val="24"/>
          <w:lang w:eastAsia="ru-RU"/>
        </w:rPr>
        <w:tab/>
        <w:t>Основные мероприятия</w:t>
      </w:r>
    </w:p>
    <w:p w:rsidR="00024243" w:rsidRPr="00600BA0" w:rsidRDefault="00024243" w:rsidP="00DB14A7">
      <w:pPr>
        <w:numPr>
          <w:ilvl w:val="0"/>
          <w:numId w:val="23"/>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Строительство и реконструкция объектов коммунальной инфраструктуры за счет средств бюджетов всех уровней.</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рамках основного мероприятия осуществляется:</w:t>
      </w:r>
    </w:p>
    <w:p w:rsidR="00024243" w:rsidRPr="00600BA0" w:rsidRDefault="00024243" w:rsidP="00DB14A7">
      <w:pPr>
        <w:numPr>
          <w:ilvl w:val="0"/>
          <w:numId w:val="25"/>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формирование заявок на строительство и реконструкцию объектов коммунальной инфраструктуры за счет средств бюджетов всех уровней для включения в перечень объектов капитального строительства Удмуртской Республики;</w:t>
      </w:r>
    </w:p>
    <w:p w:rsidR="00024243" w:rsidRPr="00600BA0" w:rsidRDefault="00024243" w:rsidP="00DB14A7">
      <w:pPr>
        <w:numPr>
          <w:ilvl w:val="0"/>
          <w:numId w:val="25"/>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выполнение функций заказчика </w:t>
      </w:r>
      <w:r w:rsidRPr="00600BA0">
        <w:rPr>
          <w:rFonts w:ascii="Times New Roman" w:hAnsi="Times New Roman" w:cs="Times New Roman"/>
          <w:spacing w:val="-2"/>
          <w:sz w:val="24"/>
          <w:szCs w:val="24"/>
          <w:lang w:eastAsia="ru-RU"/>
        </w:rPr>
        <w:t>по проектированию и строительству объектов коммунальной инфраструктуры (в части объектов, на проектирование и (или) строительство которых предусмотрены бюджетные ассигнования).</w:t>
      </w:r>
    </w:p>
    <w:p w:rsidR="00024243" w:rsidRPr="00600BA0" w:rsidRDefault="00024243" w:rsidP="00DB14A7">
      <w:pPr>
        <w:numPr>
          <w:ilvl w:val="0"/>
          <w:numId w:val="23"/>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Организация подготовки Можгинского района к осенне-зимнему периоду.</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целях реализации основного мероприятия:</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ежегодно разрабатывается и утверждается постановлением Администрации план мероприятий по подготовке к осенне-зимнему периоду;</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ежегодно реализуется план мероприятий по подготовке к осенне-зимнему периоду</w:t>
      </w:r>
    </w:p>
    <w:p w:rsidR="00024243" w:rsidRPr="00600BA0" w:rsidRDefault="00024243" w:rsidP="00DB14A7">
      <w:pPr>
        <w:keepNext/>
        <w:numPr>
          <w:ilvl w:val="0"/>
          <w:numId w:val="23"/>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Актуализация схем теплоснабжения.  </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На основании утвержденных схем теплоснабжения будет осуществляться развитие системы теплоснабжения Можгинского района.</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соответствии со статьей 23 Федерального закона от 27 июля 2010 г. № 190-ФЗ «О теплоснабжении» схемы теплоснабжения должны содержать:</w:t>
      </w:r>
    </w:p>
    <w:p w:rsidR="00024243" w:rsidRPr="00600BA0" w:rsidRDefault="00024243" w:rsidP="00DB14A7">
      <w:pPr>
        <w:numPr>
          <w:ilvl w:val="0"/>
          <w:numId w:val="26"/>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определение условий организации централизованного теплоснабжения, индивидуального теплоснабжения, а также поквартирного отопления;</w:t>
      </w:r>
    </w:p>
    <w:p w:rsidR="00024243" w:rsidRPr="00600BA0" w:rsidRDefault="00024243" w:rsidP="00DB14A7">
      <w:pPr>
        <w:numPr>
          <w:ilvl w:val="0"/>
          <w:numId w:val="26"/>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решения о загрузке источников тепловой энергии, принятые в соответствии со схемой теплоснабжения;</w:t>
      </w:r>
    </w:p>
    <w:p w:rsidR="00024243" w:rsidRPr="00600BA0" w:rsidRDefault="00024243" w:rsidP="00DB14A7">
      <w:pPr>
        <w:numPr>
          <w:ilvl w:val="0"/>
          <w:numId w:val="26"/>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в том числе график перевода котельных в «пиковый» режим функционирования;</w:t>
      </w:r>
    </w:p>
    <w:p w:rsidR="00024243" w:rsidRPr="00600BA0" w:rsidRDefault="00024243" w:rsidP="00DB14A7">
      <w:pPr>
        <w:numPr>
          <w:ilvl w:val="0"/>
          <w:numId w:val="26"/>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меры по консервации избыточных источников тепловой энергии;</w:t>
      </w:r>
    </w:p>
    <w:p w:rsidR="00024243" w:rsidRPr="00600BA0" w:rsidRDefault="00024243" w:rsidP="00DB14A7">
      <w:pPr>
        <w:numPr>
          <w:ilvl w:val="0"/>
          <w:numId w:val="26"/>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меры по переоборудованию котельных в источники комбинированной выработки электрической и тепловой энергии;</w:t>
      </w:r>
    </w:p>
    <w:p w:rsidR="00024243" w:rsidRPr="00600BA0" w:rsidRDefault="00024243" w:rsidP="00DB14A7">
      <w:pPr>
        <w:numPr>
          <w:ilvl w:val="0"/>
          <w:numId w:val="26"/>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w:t>
      </w:r>
    </w:p>
    <w:p w:rsidR="00024243" w:rsidRPr="00600BA0" w:rsidRDefault="00024243" w:rsidP="00DB14A7">
      <w:pPr>
        <w:numPr>
          <w:ilvl w:val="0"/>
          <w:numId w:val="26"/>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оптимальный температурный график и оценку затрат при необходимости его изменения.</w:t>
      </w:r>
    </w:p>
    <w:p w:rsidR="00024243" w:rsidRPr="00600BA0" w:rsidRDefault="00024243" w:rsidP="00DB14A7">
      <w:pPr>
        <w:numPr>
          <w:ilvl w:val="0"/>
          <w:numId w:val="23"/>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Актуализация схем водоснабжения и водоотведения.</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соответствии с утвержденными схемами осуществляется развитие централизованных систем горячего водоснабжения, холодного водоснабжения и водоотведения.</w:t>
      </w:r>
    </w:p>
    <w:p w:rsidR="00024243" w:rsidRPr="00600BA0" w:rsidRDefault="00024243" w:rsidP="00DB14A7">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соответствии с частью 5 статьи 38 Федерального закона от 7 декабря 2011 г. № 416-ФЗ «О водоснабжении и водоотведении» схемы водоснабжения и водоотведения должны содержать:</w:t>
      </w:r>
    </w:p>
    <w:p w:rsidR="00024243" w:rsidRPr="00600BA0" w:rsidRDefault="00024243" w:rsidP="00DB14A7">
      <w:pPr>
        <w:numPr>
          <w:ilvl w:val="1"/>
          <w:numId w:val="27"/>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основные направления, принципы, задачи и целевые показатели развития централизованных систем водоснабжения и водоотведения;</w:t>
      </w:r>
    </w:p>
    <w:p w:rsidR="00024243" w:rsidRPr="00600BA0" w:rsidRDefault="00024243" w:rsidP="00DB14A7">
      <w:pPr>
        <w:numPr>
          <w:ilvl w:val="1"/>
          <w:numId w:val="27"/>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w:t>
      </w:r>
    </w:p>
    <w:p w:rsidR="00024243" w:rsidRPr="00600BA0" w:rsidRDefault="00024243" w:rsidP="00DB14A7">
      <w:pPr>
        <w:numPr>
          <w:ilvl w:val="1"/>
          <w:numId w:val="27"/>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 и водоотведения;</w:t>
      </w:r>
    </w:p>
    <w:p w:rsidR="00024243" w:rsidRPr="00600BA0" w:rsidRDefault="00024243" w:rsidP="00DB14A7">
      <w:pPr>
        <w:numPr>
          <w:ilvl w:val="1"/>
          <w:numId w:val="27"/>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карты (схемы) планируемого размещения объектов централизованных систем горячего водоснабжения, холодного водоснабжения и (или) водоотведения;</w:t>
      </w:r>
    </w:p>
    <w:p w:rsidR="00024243" w:rsidRPr="00600BA0" w:rsidRDefault="00024243" w:rsidP="00DB14A7">
      <w:pPr>
        <w:numPr>
          <w:ilvl w:val="1"/>
          <w:numId w:val="27"/>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границы планируемых зон размещения объектов централизованных систем горячего водоснабжения, холодного водоснабжения и (или) водоотведения;</w:t>
      </w:r>
    </w:p>
    <w:p w:rsidR="00024243" w:rsidRPr="00600BA0" w:rsidRDefault="00024243" w:rsidP="00DB14A7">
      <w:pPr>
        <w:numPr>
          <w:ilvl w:val="1"/>
          <w:numId w:val="27"/>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перечень основных мероприятий по реализации схем водоснабжения и водоотведения в разбивке по годам, включая технические обоснования этих мероприятий и оценку стоимости их реализации.</w:t>
      </w:r>
    </w:p>
    <w:p w:rsidR="00024243" w:rsidRPr="00600BA0" w:rsidRDefault="00024243" w:rsidP="00DB14A7">
      <w:pPr>
        <w:keepNext/>
        <w:autoSpaceDE w:val="0"/>
        <w:autoSpaceDN w:val="0"/>
        <w:adjustRightInd w:val="0"/>
        <w:spacing w:after="0" w:line="240" w:lineRule="auto"/>
        <w:ind w:firstLine="709"/>
        <w:jc w:val="both"/>
        <w:rPr>
          <w:rFonts w:ascii="Times New Roman" w:hAnsi="Times New Roman" w:cs="Times New Roman"/>
          <w:sz w:val="24"/>
          <w:szCs w:val="24"/>
        </w:rPr>
      </w:pPr>
      <w:r w:rsidRPr="00600BA0">
        <w:rPr>
          <w:rFonts w:ascii="Times New Roman" w:hAnsi="Times New Roman" w:cs="Times New Roman"/>
          <w:sz w:val="24"/>
          <w:szCs w:val="24"/>
        </w:rPr>
        <w:t>Правила разработки и утверждения схем водоснабжения и водоотведения утверждены постановлением Правительства Российской Федерации от 5 сентября 2013 г. № 782 «О схемах водоснабжения и водоотведения».</w:t>
      </w:r>
    </w:p>
    <w:p w:rsidR="00024243" w:rsidRPr="009E0ED9" w:rsidRDefault="00024243" w:rsidP="00DB14A7">
      <w:pPr>
        <w:keepNext/>
        <w:autoSpaceDE w:val="0"/>
        <w:autoSpaceDN w:val="0"/>
        <w:adjustRightInd w:val="0"/>
        <w:spacing w:after="0" w:line="240" w:lineRule="auto"/>
        <w:ind w:firstLine="709"/>
        <w:jc w:val="both"/>
        <w:rPr>
          <w:rFonts w:ascii="Times New Roman" w:hAnsi="Times New Roman" w:cs="Times New Roman"/>
          <w:color w:val="00B0F0"/>
          <w:sz w:val="24"/>
          <w:szCs w:val="24"/>
        </w:rPr>
      </w:pPr>
      <w:r w:rsidRPr="00600BA0">
        <w:rPr>
          <w:rFonts w:ascii="Times New Roman" w:hAnsi="Times New Roman" w:cs="Times New Roman"/>
          <w:sz w:val="24"/>
          <w:szCs w:val="24"/>
        </w:rPr>
        <w:t xml:space="preserve">Сведения об основных мероприятиях подпрограммы с указанием исполнителей, сроков реализации и ожидаемых результатов представлены </w:t>
      </w:r>
      <w:r w:rsidRPr="009E0ED9">
        <w:rPr>
          <w:rFonts w:ascii="Times New Roman" w:hAnsi="Times New Roman" w:cs="Times New Roman"/>
          <w:color w:val="00B0F0"/>
          <w:sz w:val="24"/>
          <w:szCs w:val="24"/>
        </w:rPr>
        <w:t>в Приложении 2 к муниципальной программе.</w:t>
      </w:r>
    </w:p>
    <w:p w:rsidR="00024243" w:rsidRPr="00600BA0" w:rsidRDefault="00024243" w:rsidP="00DB14A7">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600BA0" w:rsidRDefault="00024243" w:rsidP="00DB14A7">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6.</w:t>
      </w:r>
      <w:r w:rsidRPr="00600BA0">
        <w:rPr>
          <w:rFonts w:ascii="Times New Roman" w:hAnsi="Times New Roman" w:cs="Times New Roman"/>
          <w:b/>
          <w:bCs/>
          <w:sz w:val="24"/>
          <w:szCs w:val="24"/>
          <w:lang w:eastAsia="ru-RU"/>
        </w:rPr>
        <w:tab/>
        <w:t xml:space="preserve"> Меры муниципального регулирования</w:t>
      </w:r>
    </w:p>
    <w:p w:rsidR="00024243" w:rsidRPr="00600BA0"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color w:val="FF0000"/>
          <w:sz w:val="24"/>
          <w:szCs w:val="24"/>
          <w:lang w:eastAsia="ru-RU"/>
        </w:rPr>
      </w:pPr>
      <w:r w:rsidRPr="00600BA0">
        <w:rPr>
          <w:rFonts w:ascii="Times New Roman" w:hAnsi="Times New Roman" w:cs="Times New Roman"/>
          <w:sz w:val="24"/>
          <w:szCs w:val="24"/>
          <w:lang w:eastAsia="ru-RU"/>
        </w:rPr>
        <w:t xml:space="preserve">При заключении договоров аренды или концессии </w:t>
      </w:r>
      <w:r w:rsidRPr="00600BA0">
        <w:rPr>
          <w:rFonts w:ascii="Times New Roman" w:hAnsi="Times New Roman" w:cs="Times New Roman"/>
          <w:color w:val="000000"/>
          <w:sz w:val="24"/>
          <w:szCs w:val="24"/>
          <w:lang w:eastAsia="ru-RU"/>
        </w:rPr>
        <w:t xml:space="preserve">объектов коммунальной инфраструктуры </w:t>
      </w:r>
      <w:r w:rsidRPr="00600BA0">
        <w:rPr>
          <w:rFonts w:ascii="Times New Roman" w:hAnsi="Times New Roman" w:cs="Times New Roman"/>
          <w:sz w:val="24"/>
          <w:szCs w:val="24"/>
          <w:lang w:eastAsia="ru-RU"/>
        </w:rPr>
        <w:t>с эксплуатирующими организациями предусматриваются условия, согласно которым часть арендной платы направляется на неотделимое улучшение арендуемых объектов коммунальной инфраструктуры.</w:t>
      </w:r>
    </w:p>
    <w:p w:rsidR="00024243" w:rsidRPr="00600BA0"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Осуществляется согласование инвестиционных программ организаций, осуществляющих регулируемые виды деятельности в сфере теплоснабжения, электроснабжения, водоснабжения, водоотведения, газоснабжения. В соответствии с инвестиционными программами соответствующими организациями реализуются мероприятия по строительству, реконструкции и (или) модернизации объектов коммунальной инфраструктуры. </w:t>
      </w:r>
    </w:p>
    <w:p w:rsidR="00024243" w:rsidRPr="00600BA0"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Осуществляется согласование вывода объектов централизованных систем горячего водоснабжения, холодного водоснабжения и (или) водоотведения, источников тепловой энергии, тепловых сетей в ремонт и из эксплуатации.</w:t>
      </w:r>
    </w:p>
    <w:p w:rsidR="00024243" w:rsidRPr="00600BA0" w:rsidRDefault="00024243" w:rsidP="00DB14A7">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Осуществляется </w:t>
      </w:r>
      <w:hyperlink r:id="rId23" w:history="1">
        <w:r w:rsidRPr="00600BA0">
          <w:rPr>
            <w:rFonts w:ascii="Times New Roman" w:hAnsi="Times New Roman" w:cs="Times New Roman"/>
            <w:sz w:val="24"/>
            <w:szCs w:val="24"/>
            <w:lang w:eastAsia="ru-RU"/>
          </w:rPr>
          <w:t>с</w:t>
        </w:r>
      </w:hyperlink>
      <w:r w:rsidRPr="00600BA0">
        <w:rPr>
          <w:rFonts w:ascii="Times New Roman" w:hAnsi="Times New Roman" w:cs="Times New Roman"/>
          <w:sz w:val="24"/>
          <w:szCs w:val="24"/>
          <w:lang w:eastAsia="ru-RU"/>
        </w:rPr>
        <w:t>огласование</w:t>
      </w:r>
      <w:r>
        <w:rPr>
          <w:rFonts w:ascii="Times New Roman" w:hAnsi="Times New Roman" w:cs="Times New Roman"/>
          <w:sz w:val="24"/>
          <w:szCs w:val="24"/>
          <w:lang w:eastAsia="ru-RU"/>
        </w:rPr>
        <w:t xml:space="preserve"> </w:t>
      </w:r>
      <w:hyperlink r:id="rId24" w:history="1">
        <w:r w:rsidRPr="00600BA0">
          <w:rPr>
            <w:rFonts w:ascii="Times New Roman" w:hAnsi="Times New Roman" w:cs="Times New Roman"/>
            <w:sz w:val="24"/>
            <w:szCs w:val="24"/>
            <w:lang w:eastAsia="ru-RU"/>
          </w:rPr>
          <w:t>планов</w:t>
        </w:r>
      </w:hyperlink>
      <w:r w:rsidRPr="00600BA0">
        <w:rPr>
          <w:rFonts w:ascii="Times New Roman" w:hAnsi="Times New Roman" w:cs="Times New Roman"/>
          <w:sz w:val="24"/>
          <w:szCs w:val="24"/>
          <w:lang w:eastAsia="ru-RU"/>
        </w:rPr>
        <w:t xml:space="preserve"> снижения сбросов загрязняющих веществ, иных веществ и микроорганизмов в поверхностные водные объекты, подземные водные объекты и на водосборные площади.</w:t>
      </w:r>
    </w:p>
    <w:p w:rsidR="00024243" w:rsidRPr="009E0ED9" w:rsidRDefault="00024243" w:rsidP="00DB14A7">
      <w:pPr>
        <w:spacing w:after="0" w:line="240" w:lineRule="auto"/>
        <w:ind w:firstLine="709"/>
        <w:jc w:val="both"/>
        <w:rPr>
          <w:rFonts w:ascii="Times New Roman" w:hAnsi="Times New Roman" w:cs="Times New Roman"/>
          <w:b/>
          <w:bCs/>
          <w:color w:val="00B0F0"/>
          <w:sz w:val="24"/>
          <w:szCs w:val="24"/>
          <w:lang w:eastAsia="ru-RU"/>
        </w:rPr>
      </w:pPr>
      <w:r w:rsidRPr="00600BA0">
        <w:rPr>
          <w:rFonts w:ascii="Times New Roman" w:hAnsi="Times New Roman" w:cs="Times New Roman"/>
          <w:sz w:val="24"/>
          <w:szCs w:val="24"/>
          <w:lang w:eastAsia="ru-RU"/>
        </w:rPr>
        <w:t xml:space="preserve">Финансовая оценка применения мер муниципального регулирования представлена </w:t>
      </w:r>
      <w:r w:rsidRPr="009E0ED9">
        <w:rPr>
          <w:rFonts w:ascii="Times New Roman" w:hAnsi="Times New Roman" w:cs="Times New Roman"/>
          <w:color w:val="00B0F0"/>
          <w:sz w:val="24"/>
          <w:szCs w:val="24"/>
          <w:lang w:eastAsia="ru-RU"/>
        </w:rPr>
        <w:t>в Приложении 3 к муниципальной программе.</w:t>
      </w:r>
    </w:p>
    <w:p w:rsidR="00024243" w:rsidRPr="00600BA0" w:rsidRDefault="00024243" w:rsidP="00DB14A7">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600BA0" w:rsidRDefault="00024243" w:rsidP="00DB14A7">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 xml:space="preserve">7. </w:t>
      </w:r>
      <w:r w:rsidRPr="00600BA0">
        <w:rPr>
          <w:rFonts w:ascii="Times New Roman" w:hAnsi="Times New Roman" w:cs="Times New Roman"/>
          <w:b/>
          <w:bCs/>
          <w:sz w:val="24"/>
          <w:szCs w:val="24"/>
          <w:lang w:eastAsia="ru-RU"/>
        </w:rPr>
        <w:tab/>
        <w:t xml:space="preserve">Прогноз сводных показателей муниципальных заданий </w:t>
      </w:r>
    </w:p>
    <w:p w:rsidR="00024243" w:rsidRPr="00600BA0" w:rsidRDefault="00024243" w:rsidP="00DB14A7">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Муниципальное задание на оказание муниципальных услуг (выполнение работ) в рамках подпрограммы не формируется.</w:t>
      </w:r>
      <w:r>
        <w:rPr>
          <w:rFonts w:ascii="Times New Roman" w:hAnsi="Times New Roman" w:cs="Times New Roman"/>
          <w:sz w:val="24"/>
          <w:szCs w:val="24"/>
          <w:lang w:eastAsia="ru-RU"/>
        </w:rPr>
        <w:t xml:space="preserve"> </w:t>
      </w:r>
      <w:r w:rsidRPr="00476160">
        <w:rPr>
          <w:rFonts w:ascii="Times New Roman" w:hAnsi="Times New Roman" w:cs="Times New Roman"/>
          <w:sz w:val="24"/>
          <w:szCs w:val="24"/>
        </w:rPr>
        <w:t xml:space="preserve">Прогноз сводных показателей муниципального задания </w:t>
      </w:r>
      <w:r w:rsidRPr="009E0ED9">
        <w:rPr>
          <w:rFonts w:ascii="Times New Roman" w:hAnsi="Times New Roman" w:cs="Times New Roman"/>
          <w:color w:val="00B0F0"/>
          <w:sz w:val="24"/>
          <w:szCs w:val="24"/>
        </w:rPr>
        <w:t xml:space="preserve">в Приложение 4 к </w:t>
      </w:r>
      <w:r>
        <w:rPr>
          <w:rFonts w:ascii="Times New Roman" w:hAnsi="Times New Roman" w:cs="Times New Roman"/>
          <w:color w:val="00B0F0"/>
          <w:sz w:val="24"/>
          <w:szCs w:val="24"/>
        </w:rPr>
        <w:t xml:space="preserve"> муниципальной </w:t>
      </w:r>
      <w:r w:rsidRPr="009E0ED9">
        <w:rPr>
          <w:rFonts w:ascii="Times New Roman" w:hAnsi="Times New Roman" w:cs="Times New Roman"/>
          <w:color w:val="00B0F0"/>
          <w:sz w:val="24"/>
          <w:szCs w:val="24"/>
        </w:rPr>
        <w:t>программе.</w:t>
      </w:r>
    </w:p>
    <w:p w:rsidR="00024243" w:rsidRPr="00600BA0" w:rsidRDefault="00024243" w:rsidP="00DB14A7">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p>
    <w:p w:rsidR="00024243" w:rsidRPr="00600BA0" w:rsidRDefault="00024243" w:rsidP="00DB14A7">
      <w:pPr>
        <w:keepNext/>
        <w:shd w:val="clear" w:color="auto" w:fill="FFFFFF"/>
        <w:tabs>
          <w:tab w:val="left" w:pos="1276"/>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8. Взаимодействие с органами государственной власти и местного самоуправления, организациями и гражданами</w:t>
      </w:r>
    </w:p>
    <w:p w:rsidR="00024243" w:rsidRPr="00600BA0" w:rsidRDefault="00024243" w:rsidP="00DB14A7">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С органами государственной власти Удмуртской Республики осуществляется взаимодействие в целях включения объектов коммунальной инфраструктуры  в перечень объектов капитального ремонта, и в мероприятия по подготовке ЖКХ к отопительному периоду, финансируемые за счёт средств бюджета Удмуртской Республики.</w:t>
      </w:r>
    </w:p>
    <w:p w:rsidR="00024243" w:rsidRPr="00600BA0" w:rsidRDefault="00024243" w:rsidP="00DB14A7">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600BA0">
        <w:rPr>
          <w:rFonts w:ascii="Times New Roman" w:hAnsi="Times New Roman" w:cs="Times New Roman"/>
          <w:color w:val="000000"/>
          <w:sz w:val="24"/>
          <w:szCs w:val="24"/>
          <w:lang w:eastAsia="ru-RU"/>
        </w:rPr>
        <w:t>Объекты коммунальной инфраструктуры, находящиеся в муниципальной собственности района, передаются эксплуатирующим организациям по договорам аренды или концессии.</w:t>
      </w:r>
    </w:p>
    <w:p w:rsidR="00024243" w:rsidRPr="00600BA0" w:rsidRDefault="00024243" w:rsidP="00DB14A7">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600BA0">
        <w:rPr>
          <w:rFonts w:ascii="Times New Roman" w:hAnsi="Times New Roman" w:cs="Times New Roman"/>
          <w:sz w:val="24"/>
          <w:szCs w:val="24"/>
          <w:lang w:eastAsia="ru-RU"/>
        </w:rPr>
        <w:t>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 электроснабжения, водоснабжения и водоотведения, газоснабжения, а также модернизации объектов коммунальной инфраструктуры.</w:t>
      </w:r>
    </w:p>
    <w:p w:rsidR="00024243" w:rsidRPr="00600BA0" w:rsidRDefault="00024243" w:rsidP="00DB14A7">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600BA0">
        <w:rPr>
          <w:rFonts w:ascii="Times New Roman" w:hAnsi="Times New Roman" w:cs="Times New Roman"/>
          <w:spacing w:val="-2"/>
          <w:sz w:val="24"/>
          <w:szCs w:val="24"/>
          <w:lang w:eastAsia="ru-RU"/>
        </w:rPr>
        <w:t>В целях организации подготовки района к работе в осенне-зимний период осуществляется взаимодействие с предприятиями, организациями и учреждениями, всех форм собственности, участвующими в обеспечении жизнедеятельности объектов жилищной и социальной сфер района.</w:t>
      </w:r>
    </w:p>
    <w:p w:rsidR="00024243" w:rsidRPr="00600BA0" w:rsidRDefault="00024243" w:rsidP="00672A08">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600BA0">
        <w:rPr>
          <w:rFonts w:ascii="Times New Roman" w:hAnsi="Times New Roman" w:cs="Times New Roman"/>
          <w:sz w:val="24"/>
          <w:szCs w:val="24"/>
          <w:lang w:eastAsia="ru-RU"/>
        </w:rPr>
        <w:t>Выбор исполнителя работ по проектированию и (или)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(муниципального) заказа.</w:t>
      </w:r>
      <w:r>
        <w:rPr>
          <w:rFonts w:ascii="Times New Roman" w:hAnsi="Times New Roman" w:cs="Times New Roman"/>
          <w:sz w:val="24"/>
          <w:szCs w:val="24"/>
          <w:lang w:eastAsia="ru-RU"/>
        </w:rPr>
        <w:t xml:space="preserve"> </w:t>
      </w:r>
      <w:r w:rsidRPr="00600BA0">
        <w:rPr>
          <w:rFonts w:ascii="Times New Roman" w:hAnsi="Times New Roman" w:cs="Times New Roman"/>
          <w:spacing w:val="-2"/>
          <w:sz w:val="24"/>
          <w:szCs w:val="24"/>
          <w:lang w:eastAsia="ru-RU"/>
        </w:rPr>
        <w:t>Заказчиком выполнения работ по проектированию и строительству объектов коммунальной инфраструктуры выступает Администрация муниципального образования «Можгинский район».</w:t>
      </w:r>
    </w:p>
    <w:p w:rsidR="00024243" w:rsidRPr="00600BA0" w:rsidRDefault="00024243" w:rsidP="00672A08">
      <w:pPr>
        <w:autoSpaceDE w:val="0"/>
        <w:autoSpaceDN w:val="0"/>
        <w:adjustRightInd w:val="0"/>
        <w:spacing w:after="0" w:line="240" w:lineRule="auto"/>
        <w:ind w:firstLine="709"/>
        <w:jc w:val="both"/>
        <w:rPr>
          <w:rFonts w:ascii="Times New Roman" w:hAnsi="Times New Roman" w:cs="Times New Roman"/>
          <w:spacing w:val="-2"/>
          <w:sz w:val="24"/>
          <w:szCs w:val="24"/>
          <w:lang w:eastAsia="ru-RU"/>
        </w:rPr>
      </w:pPr>
      <w:r w:rsidRPr="00600BA0">
        <w:rPr>
          <w:rFonts w:ascii="Times New Roman" w:hAnsi="Times New Roman" w:cs="Times New Roman"/>
          <w:spacing w:val="-2"/>
          <w:sz w:val="24"/>
          <w:szCs w:val="24"/>
          <w:lang w:eastAsia="ru-RU"/>
        </w:rPr>
        <w:t xml:space="preserve">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 </w:t>
      </w:r>
    </w:p>
    <w:p w:rsidR="00024243" w:rsidRPr="00600BA0" w:rsidRDefault="00024243" w:rsidP="00672A08">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9.</w:t>
      </w:r>
      <w:r w:rsidRPr="00600BA0">
        <w:rPr>
          <w:rFonts w:ascii="Times New Roman" w:hAnsi="Times New Roman" w:cs="Times New Roman"/>
          <w:b/>
          <w:bCs/>
          <w:sz w:val="24"/>
          <w:szCs w:val="24"/>
          <w:lang w:eastAsia="ru-RU"/>
        </w:rPr>
        <w:tab/>
        <w:t>Ресурсное обеспечение</w:t>
      </w:r>
    </w:p>
    <w:p w:rsidR="00024243" w:rsidRPr="00600BA0" w:rsidRDefault="00024243" w:rsidP="00672A08">
      <w:pPr>
        <w:keepNext/>
        <w:shd w:val="clear" w:color="auto" w:fill="FFFFFF"/>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Источниками ресурсного обеспечения подпрограммы являются собственные средства бюджета муниципального образования «Можгинский район», а также субсидии из бюджета Удмуртской Республики на софинансирование расходных обязательств по строительству, модернизации и капитальному ремонту объектов коммунальной инфраструктуры.</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Мероприятия по строительству, реконструкции и (или) модернизации объектов коммунальной инфраструктуры, переданных по договорам аренды или концессии эксплуатирующим организациям, осуществляются за счет средств этих организаций (инвестиционной составляющей тарифов, платы за подключение, иными источниками) в соответствии с их инвестиционными программами, а также условиями договоров о передаче объектов в аренду или концессию.</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Строительство систем газоснабжения жилых домов (внутриквартальных газопроводов низкого давления, внутридворовых газопроводов) осуществляется с привлечением средств физических и юридических лиц.</w:t>
      </w:r>
    </w:p>
    <w:p w:rsidR="00024243" w:rsidRPr="00600BA0" w:rsidRDefault="00024243" w:rsidP="00672A08">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Общий объем финансирования мероприятий подпрограммы за 2015-2020 годы за счет средств бюджета района (собственные средства и субсидии из бюджета Удмуртской Республики) составит 13369,0 тыс. рублей, в том числе по годам реализации муниципальной программы (в тыс. руб.):</w:t>
      </w:r>
    </w:p>
    <w:tbl>
      <w:tblPr>
        <w:tblW w:w="9828" w:type="dxa"/>
        <w:tblInd w:w="2" w:type="dxa"/>
        <w:tblLayout w:type="fixed"/>
        <w:tblLook w:val="00A0"/>
      </w:tblPr>
      <w:tblGrid>
        <w:gridCol w:w="1840"/>
        <w:gridCol w:w="1141"/>
        <w:gridCol w:w="1141"/>
        <w:gridCol w:w="1141"/>
        <w:gridCol w:w="1141"/>
        <w:gridCol w:w="1141"/>
        <w:gridCol w:w="1141"/>
        <w:gridCol w:w="1142"/>
      </w:tblGrid>
      <w:tr w:rsidR="00024243" w:rsidRPr="002F0C61">
        <w:trPr>
          <w:trHeight w:val="282"/>
        </w:trPr>
        <w:tc>
          <w:tcPr>
            <w:tcW w:w="1840"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600BA0" w:rsidRDefault="00024243" w:rsidP="00600BA0">
            <w:pPr>
              <w:spacing w:after="0" w:line="20" w:lineRule="atLeast"/>
              <w:rPr>
                <w:rFonts w:ascii="Times New Roman" w:hAnsi="Times New Roman" w:cs="Times New Roman"/>
                <w:b/>
                <w:bCs/>
                <w:sz w:val="24"/>
                <w:szCs w:val="24"/>
                <w:lang w:eastAsia="ru-RU"/>
              </w:rPr>
            </w:pPr>
          </w:p>
        </w:tc>
        <w:tc>
          <w:tcPr>
            <w:tcW w:w="1141" w:type="dxa"/>
            <w:tcBorders>
              <w:top w:val="single" w:sz="4" w:space="0" w:color="808080"/>
              <w:left w:val="nil"/>
              <w:bottom w:val="single" w:sz="4" w:space="0" w:color="808080"/>
              <w:right w:val="single" w:sz="4" w:space="0" w:color="808080"/>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Всего</w:t>
            </w:r>
          </w:p>
        </w:tc>
        <w:tc>
          <w:tcPr>
            <w:tcW w:w="1141" w:type="dxa"/>
            <w:tcBorders>
              <w:top w:val="single" w:sz="4" w:space="0" w:color="808080"/>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2015 г.</w:t>
            </w:r>
          </w:p>
        </w:tc>
        <w:tc>
          <w:tcPr>
            <w:tcW w:w="1141" w:type="dxa"/>
            <w:tcBorders>
              <w:top w:val="single" w:sz="4" w:space="0" w:color="808080"/>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2016 г.</w:t>
            </w:r>
          </w:p>
        </w:tc>
        <w:tc>
          <w:tcPr>
            <w:tcW w:w="1141" w:type="dxa"/>
            <w:tcBorders>
              <w:top w:val="single" w:sz="4" w:space="0" w:color="808080"/>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2017 г.</w:t>
            </w:r>
          </w:p>
        </w:tc>
        <w:tc>
          <w:tcPr>
            <w:tcW w:w="1141" w:type="dxa"/>
            <w:tcBorders>
              <w:top w:val="single" w:sz="4" w:space="0" w:color="808080"/>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2018 г.</w:t>
            </w:r>
          </w:p>
        </w:tc>
        <w:tc>
          <w:tcPr>
            <w:tcW w:w="1141" w:type="dxa"/>
            <w:tcBorders>
              <w:top w:val="single" w:sz="4" w:space="0" w:color="808080"/>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2019 г.</w:t>
            </w:r>
          </w:p>
        </w:tc>
        <w:tc>
          <w:tcPr>
            <w:tcW w:w="1142" w:type="dxa"/>
            <w:tcBorders>
              <w:top w:val="single" w:sz="4" w:space="0" w:color="808080"/>
              <w:left w:val="nil"/>
              <w:bottom w:val="single" w:sz="4" w:space="0" w:color="808080"/>
              <w:right w:val="single" w:sz="4" w:space="0" w:color="808080"/>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2020 г.</w:t>
            </w:r>
          </w:p>
        </w:tc>
      </w:tr>
      <w:tr w:rsidR="00024243" w:rsidRPr="002F0C61">
        <w:trPr>
          <w:trHeight w:val="270"/>
        </w:trPr>
        <w:tc>
          <w:tcPr>
            <w:tcW w:w="1840" w:type="dxa"/>
            <w:tcBorders>
              <w:top w:val="nil"/>
              <w:left w:val="single" w:sz="4" w:space="0" w:color="808080"/>
              <w:bottom w:val="single" w:sz="4" w:space="0" w:color="808080"/>
              <w:right w:val="single" w:sz="4" w:space="0" w:color="808080"/>
            </w:tcBorders>
            <w:shd w:val="clear" w:color="000000" w:fill="FFFFFF"/>
            <w:vAlign w:val="center"/>
          </w:tcPr>
          <w:p w:rsidR="00024243" w:rsidRPr="00600BA0" w:rsidRDefault="00024243" w:rsidP="00600BA0">
            <w:pPr>
              <w:spacing w:after="0" w:line="20" w:lineRule="atLeast"/>
              <w:rPr>
                <w:rFonts w:ascii="Times New Roman" w:hAnsi="Times New Roman" w:cs="Times New Roman"/>
                <w:sz w:val="24"/>
                <w:szCs w:val="24"/>
                <w:lang w:eastAsia="ru-RU"/>
              </w:rPr>
            </w:pPr>
            <w:r w:rsidRPr="00600BA0">
              <w:rPr>
                <w:rFonts w:ascii="Times New Roman" w:hAnsi="Times New Roman" w:cs="Times New Roman"/>
                <w:sz w:val="24"/>
                <w:szCs w:val="24"/>
                <w:lang w:eastAsia="ru-RU"/>
              </w:rPr>
              <w:t>бюджет Можгинского района</w:t>
            </w:r>
          </w:p>
        </w:tc>
        <w:tc>
          <w:tcPr>
            <w:tcW w:w="1141" w:type="dxa"/>
            <w:tcBorders>
              <w:top w:val="nil"/>
              <w:left w:val="nil"/>
              <w:bottom w:val="single" w:sz="4" w:space="0" w:color="808080"/>
              <w:right w:val="single" w:sz="4" w:space="0" w:color="808080"/>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13369,0</w:t>
            </w:r>
          </w:p>
        </w:tc>
        <w:tc>
          <w:tcPr>
            <w:tcW w:w="1141" w:type="dxa"/>
            <w:tcBorders>
              <w:top w:val="nil"/>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2178,0</w:t>
            </w:r>
          </w:p>
        </w:tc>
        <w:tc>
          <w:tcPr>
            <w:tcW w:w="1141" w:type="dxa"/>
            <w:tcBorders>
              <w:top w:val="nil"/>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2197,0</w:t>
            </w:r>
          </w:p>
        </w:tc>
        <w:tc>
          <w:tcPr>
            <w:tcW w:w="1141" w:type="dxa"/>
            <w:tcBorders>
              <w:top w:val="nil"/>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2216,0</w:t>
            </w:r>
          </w:p>
        </w:tc>
        <w:tc>
          <w:tcPr>
            <w:tcW w:w="1141" w:type="dxa"/>
            <w:tcBorders>
              <w:top w:val="nil"/>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2237,0</w:t>
            </w:r>
          </w:p>
        </w:tc>
        <w:tc>
          <w:tcPr>
            <w:tcW w:w="1141" w:type="dxa"/>
            <w:tcBorders>
              <w:top w:val="nil"/>
              <w:left w:val="nil"/>
              <w:bottom w:val="single" w:sz="4" w:space="0" w:color="808080"/>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2259,0</w:t>
            </w:r>
          </w:p>
        </w:tc>
        <w:tc>
          <w:tcPr>
            <w:tcW w:w="1142" w:type="dxa"/>
            <w:tcBorders>
              <w:top w:val="nil"/>
              <w:left w:val="nil"/>
              <w:bottom w:val="single" w:sz="4" w:space="0" w:color="808080"/>
              <w:right w:val="single" w:sz="4" w:space="0" w:color="808080"/>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2282,0</w:t>
            </w:r>
          </w:p>
        </w:tc>
      </w:tr>
      <w:tr w:rsidR="00024243" w:rsidRPr="002F0C61">
        <w:trPr>
          <w:trHeight w:val="282"/>
        </w:trPr>
        <w:tc>
          <w:tcPr>
            <w:tcW w:w="1840" w:type="dxa"/>
            <w:tcBorders>
              <w:top w:val="nil"/>
              <w:left w:val="single" w:sz="4" w:space="0" w:color="808080"/>
              <w:bottom w:val="single" w:sz="4" w:space="0" w:color="auto"/>
              <w:right w:val="single" w:sz="4" w:space="0" w:color="808080"/>
            </w:tcBorders>
            <w:shd w:val="clear" w:color="000000" w:fill="FFFFFF"/>
            <w:vAlign w:val="center"/>
          </w:tcPr>
          <w:p w:rsidR="00024243" w:rsidRPr="00600BA0" w:rsidRDefault="00024243" w:rsidP="00682BF5">
            <w:pPr>
              <w:spacing w:after="0" w:line="20" w:lineRule="atLeast"/>
              <w:ind w:firstLineChars="100" w:firstLine="240"/>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 том числе:</w:t>
            </w:r>
          </w:p>
        </w:tc>
        <w:tc>
          <w:tcPr>
            <w:tcW w:w="1141" w:type="dxa"/>
            <w:tcBorders>
              <w:top w:val="nil"/>
              <w:left w:val="nil"/>
              <w:bottom w:val="single" w:sz="4" w:space="0" w:color="auto"/>
              <w:right w:val="single" w:sz="4" w:space="0" w:color="808080"/>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p>
        </w:tc>
        <w:tc>
          <w:tcPr>
            <w:tcW w:w="1141" w:type="dxa"/>
            <w:tcBorders>
              <w:top w:val="nil"/>
              <w:left w:val="nil"/>
              <w:bottom w:val="single" w:sz="4" w:space="0" w:color="auto"/>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p>
        </w:tc>
        <w:tc>
          <w:tcPr>
            <w:tcW w:w="1141" w:type="dxa"/>
            <w:tcBorders>
              <w:top w:val="nil"/>
              <w:left w:val="nil"/>
              <w:bottom w:val="single" w:sz="4" w:space="0" w:color="auto"/>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p>
        </w:tc>
        <w:tc>
          <w:tcPr>
            <w:tcW w:w="1141" w:type="dxa"/>
            <w:tcBorders>
              <w:top w:val="nil"/>
              <w:left w:val="nil"/>
              <w:bottom w:val="single" w:sz="4" w:space="0" w:color="auto"/>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p>
        </w:tc>
        <w:tc>
          <w:tcPr>
            <w:tcW w:w="1141" w:type="dxa"/>
            <w:tcBorders>
              <w:top w:val="nil"/>
              <w:left w:val="nil"/>
              <w:bottom w:val="single" w:sz="4" w:space="0" w:color="auto"/>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p>
        </w:tc>
        <w:tc>
          <w:tcPr>
            <w:tcW w:w="1141" w:type="dxa"/>
            <w:tcBorders>
              <w:top w:val="nil"/>
              <w:left w:val="nil"/>
              <w:bottom w:val="single" w:sz="4" w:space="0" w:color="auto"/>
              <w:right w:val="single" w:sz="4" w:space="0" w:color="808080"/>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p>
        </w:tc>
        <w:tc>
          <w:tcPr>
            <w:tcW w:w="1142" w:type="dxa"/>
            <w:tcBorders>
              <w:top w:val="nil"/>
              <w:left w:val="nil"/>
              <w:bottom w:val="single" w:sz="4" w:space="0" w:color="auto"/>
              <w:right w:val="single" w:sz="4" w:space="0" w:color="808080"/>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p>
        </w:tc>
      </w:tr>
      <w:tr w:rsidR="00024243" w:rsidRPr="002F0C61">
        <w:trPr>
          <w:trHeight w:val="300"/>
        </w:trPr>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rsidR="00024243" w:rsidRPr="00600BA0" w:rsidRDefault="00024243" w:rsidP="00682BF5">
            <w:pPr>
              <w:spacing w:after="0" w:line="20" w:lineRule="atLeast"/>
              <w:ind w:firstLineChars="100" w:firstLine="240"/>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собственные средства</w:t>
            </w:r>
          </w:p>
        </w:tc>
        <w:tc>
          <w:tcPr>
            <w:tcW w:w="1141" w:type="dxa"/>
            <w:tcBorders>
              <w:top w:val="single" w:sz="4" w:space="0" w:color="auto"/>
              <w:left w:val="single" w:sz="4" w:space="0" w:color="auto"/>
              <w:bottom w:val="single" w:sz="4" w:space="0" w:color="auto"/>
              <w:right w:val="single" w:sz="4" w:space="0" w:color="auto"/>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2569,0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378,0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397,0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416,0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437,0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459,0</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482,0</w:t>
            </w:r>
          </w:p>
        </w:tc>
      </w:tr>
      <w:tr w:rsidR="00024243" w:rsidRPr="002F0C61">
        <w:trPr>
          <w:trHeight w:val="300"/>
        </w:trPr>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rsidR="00024243" w:rsidRPr="00600BA0" w:rsidRDefault="00024243" w:rsidP="00682BF5">
            <w:pPr>
              <w:spacing w:after="0" w:line="20" w:lineRule="atLeast"/>
              <w:ind w:firstLineChars="100" w:firstLine="240"/>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субсидии из бюджета Удмуртской Республики</w:t>
            </w:r>
          </w:p>
        </w:tc>
        <w:tc>
          <w:tcPr>
            <w:tcW w:w="1141" w:type="dxa"/>
            <w:tcBorders>
              <w:top w:val="single" w:sz="4" w:space="0" w:color="auto"/>
              <w:left w:val="single" w:sz="4" w:space="0" w:color="auto"/>
              <w:bottom w:val="single" w:sz="4" w:space="0" w:color="auto"/>
              <w:right w:val="single" w:sz="4" w:space="0" w:color="auto"/>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10800,0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1800,0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1800,0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1800,0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1800,0</w:t>
            </w:r>
          </w:p>
        </w:tc>
        <w:tc>
          <w:tcPr>
            <w:tcW w:w="114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1800,0</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rsidR="00024243" w:rsidRPr="00600BA0" w:rsidRDefault="00024243" w:rsidP="00600BA0">
            <w:pPr>
              <w:spacing w:after="0" w:line="20" w:lineRule="atLeast"/>
              <w:jc w:val="center"/>
              <w:rPr>
                <w:rFonts w:ascii="Times New Roman" w:hAnsi="Times New Roman" w:cs="Times New Roman"/>
                <w:sz w:val="24"/>
                <w:szCs w:val="24"/>
                <w:lang w:eastAsia="ru-RU"/>
              </w:rPr>
            </w:pPr>
            <w:r w:rsidRPr="00600BA0">
              <w:rPr>
                <w:rFonts w:ascii="Times New Roman" w:hAnsi="Times New Roman" w:cs="Times New Roman"/>
                <w:sz w:val="24"/>
                <w:szCs w:val="24"/>
                <w:lang w:eastAsia="ru-RU"/>
              </w:rPr>
              <w:t>1800,0</w:t>
            </w:r>
          </w:p>
        </w:tc>
      </w:tr>
    </w:tbl>
    <w:p w:rsidR="00024243" w:rsidRPr="00600BA0" w:rsidRDefault="00024243" w:rsidP="00600BA0">
      <w:pPr>
        <w:spacing w:after="0" w:line="20" w:lineRule="atLeast"/>
        <w:ind w:firstLine="709"/>
        <w:jc w:val="both"/>
        <w:rPr>
          <w:rFonts w:ascii="Times New Roman" w:hAnsi="Times New Roman" w:cs="Times New Roman"/>
          <w:sz w:val="24"/>
          <w:szCs w:val="24"/>
          <w:lang w:eastAsia="ru-RU"/>
        </w:rPr>
      </w:pPr>
    </w:p>
    <w:p w:rsidR="00024243" w:rsidRPr="00600BA0" w:rsidRDefault="00024243" w:rsidP="00600BA0">
      <w:pPr>
        <w:spacing w:after="0" w:line="20" w:lineRule="atLeast"/>
        <w:ind w:firstLine="709"/>
        <w:jc w:val="both"/>
        <w:rPr>
          <w:rFonts w:ascii="Times New Roman" w:hAnsi="Times New Roman" w:cs="Times New Roman"/>
          <w:sz w:val="24"/>
          <w:szCs w:val="24"/>
        </w:rPr>
      </w:pPr>
      <w:r w:rsidRPr="00600BA0">
        <w:rPr>
          <w:rFonts w:ascii="Times New Roman" w:hAnsi="Times New Roman" w:cs="Times New Roman"/>
          <w:sz w:val="24"/>
          <w:szCs w:val="24"/>
        </w:rPr>
        <w:t xml:space="preserve">Ресурсное обеспечение подпрограммы за счет средств бюджета </w:t>
      </w:r>
      <w:r w:rsidRPr="00600BA0">
        <w:rPr>
          <w:rFonts w:ascii="Times New Roman" w:hAnsi="Times New Roman" w:cs="Times New Roman"/>
          <w:sz w:val="24"/>
          <w:szCs w:val="24"/>
          <w:lang w:eastAsia="ru-RU"/>
        </w:rPr>
        <w:t>муниципального образования «Можгинский район»</w:t>
      </w:r>
      <w:r w:rsidRPr="00600BA0">
        <w:rPr>
          <w:rFonts w:ascii="Times New Roman" w:hAnsi="Times New Roman" w:cs="Times New Roman"/>
          <w:sz w:val="24"/>
          <w:szCs w:val="24"/>
        </w:rPr>
        <w:t xml:space="preserve"> сформировано на 2015-2016 годы – в соответствии с проектом решения о бюджете </w:t>
      </w:r>
      <w:r w:rsidRPr="00600BA0">
        <w:rPr>
          <w:rFonts w:ascii="Times New Roman" w:hAnsi="Times New Roman" w:cs="Times New Roman"/>
          <w:sz w:val="24"/>
          <w:szCs w:val="24"/>
          <w:lang w:eastAsia="ru-RU"/>
        </w:rPr>
        <w:t>муниципального образования «Можгинский район»</w:t>
      </w:r>
      <w:r w:rsidRPr="00600BA0">
        <w:rPr>
          <w:rFonts w:ascii="Times New Roman" w:hAnsi="Times New Roman" w:cs="Times New Roman"/>
          <w:sz w:val="24"/>
          <w:szCs w:val="24"/>
        </w:rPr>
        <w:t xml:space="preserve"> на 2014 год и  плановый период 2015 и 2016 годов.</w:t>
      </w:r>
    </w:p>
    <w:p w:rsidR="00024243" w:rsidRPr="00600BA0" w:rsidRDefault="00024243" w:rsidP="00600BA0">
      <w:pPr>
        <w:spacing w:after="0" w:line="20" w:lineRule="atLeast"/>
        <w:ind w:firstLine="709"/>
        <w:jc w:val="both"/>
        <w:rPr>
          <w:rFonts w:ascii="Times New Roman" w:hAnsi="Times New Roman" w:cs="Times New Roman"/>
          <w:sz w:val="24"/>
          <w:szCs w:val="24"/>
        </w:rPr>
      </w:pPr>
      <w:r w:rsidRPr="00600BA0">
        <w:rPr>
          <w:rFonts w:ascii="Times New Roman" w:hAnsi="Times New Roman" w:cs="Times New Roman"/>
          <w:sz w:val="24"/>
          <w:szCs w:val="24"/>
        </w:rPr>
        <w:t xml:space="preserve">Ресурсное обеспечение подпрограммы за счет средств бюджета </w:t>
      </w:r>
      <w:r w:rsidRPr="00600BA0">
        <w:rPr>
          <w:rFonts w:ascii="Times New Roman" w:hAnsi="Times New Roman" w:cs="Times New Roman"/>
          <w:sz w:val="24"/>
          <w:szCs w:val="24"/>
          <w:lang w:eastAsia="ru-RU"/>
        </w:rPr>
        <w:t xml:space="preserve">муниципального образования «Можгинский район» </w:t>
      </w:r>
      <w:r w:rsidRPr="00600BA0">
        <w:rPr>
          <w:rFonts w:ascii="Times New Roman" w:hAnsi="Times New Roman" w:cs="Times New Roman"/>
          <w:sz w:val="24"/>
          <w:szCs w:val="24"/>
        </w:rPr>
        <w:t>подлежит уточнению в рамках бюджетного цикла.</w:t>
      </w:r>
    </w:p>
    <w:p w:rsidR="00024243" w:rsidRPr="009E0ED9" w:rsidRDefault="00024243" w:rsidP="00600BA0">
      <w:pPr>
        <w:spacing w:after="0" w:line="20" w:lineRule="atLeast"/>
        <w:ind w:firstLine="709"/>
        <w:jc w:val="both"/>
        <w:rPr>
          <w:rFonts w:ascii="Times New Roman" w:hAnsi="Times New Roman" w:cs="Times New Roman"/>
          <w:color w:val="00B0F0"/>
          <w:sz w:val="24"/>
          <w:szCs w:val="24"/>
          <w:lang w:eastAsia="ru-RU"/>
        </w:rPr>
      </w:pPr>
      <w:r w:rsidRPr="00600BA0">
        <w:rPr>
          <w:rFonts w:ascii="Times New Roman" w:hAnsi="Times New Roman" w:cs="Times New Roman"/>
          <w:sz w:val="24"/>
          <w:szCs w:val="24"/>
          <w:lang w:eastAsia="ru-RU"/>
        </w:rPr>
        <w:t xml:space="preserve">Ресурсное обеспечение реализации подпрограммы за счет средств бюджета муниципального образования «Можгинский район» представлено </w:t>
      </w:r>
      <w:r w:rsidRPr="009E0ED9">
        <w:rPr>
          <w:rFonts w:ascii="Times New Roman" w:hAnsi="Times New Roman" w:cs="Times New Roman"/>
          <w:color w:val="00B0F0"/>
          <w:sz w:val="24"/>
          <w:szCs w:val="24"/>
          <w:lang w:eastAsia="ru-RU"/>
        </w:rPr>
        <w:t>в Приложении 5 к муниципальной программе.</w:t>
      </w:r>
    </w:p>
    <w:p w:rsidR="00024243" w:rsidRPr="009E0ED9" w:rsidRDefault="00024243" w:rsidP="00600BA0">
      <w:pPr>
        <w:spacing w:after="0" w:line="20" w:lineRule="atLeast"/>
        <w:ind w:firstLine="709"/>
        <w:jc w:val="both"/>
        <w:rPr>
          <w:rFonts w:ascii="Times New Roman" w:hAnsi="Times New Roman" w:cs="Times New Roman"/>
          <w:b/>
          <w:bCs/>
          <w:color w:val="00B0F0"/>
          <w:sz w:val="24"/>
          <w:szCs w:val="24"/>
          <w:lang w:eastAsia="ru-RU"/>
        </w:rPr>
      </w:pPr>
      <w:r w:rsidRPr="00600BA0">
        <w:rPr>
          <w:rFonts w:ascii="Times New Roman" w:hAnsi="Times New Roman" w:cs="Times New Roman"/>
          <w:sz w:val="24"/>
          <w:szCs w:val="24"/>
          <w:lang w:eastAsia="ru-RU"/>
        </w:rPr>
        <w:t xml:space="preserve">Прогнозная (справочная) оценка ресурсного обеспечения реализации подпрограммы за счет всех источников финансирования представлена </w:t>
      </w:r>
      <w:r w:rsidRPr="009E0ED9">
        <w:rPr>
          <w:rFonts w:ascii="Times New Roman" w:hAnsi="Times New Roman" w:cs="Times New Roman"/>
          <w:color w:val="00B0F0"/>
          <w:sz w:val="24"/>
          <w:szCs w:val="24"/>
          <w:lang w:eastAsia="ru-RU"/>
        </w:rPr>
        <w:t>в Приложении 6 к муниципальной программе.</w:t>
      </w:r>
    </w:p>
    <w:p w:rsidR="00024243" w:rsidRPr="00600BA0" w:rsidRDefault="00024243" w:rsidP="00600BA0">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600BA0" w:rsidRDefault="00024243" w:rsidP="00600BA0">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10. Риски и меры по управлению рисками</w:t>
      </w:r>
    </w:p>
    <w:p w:rsidR="00024243" w:rsidRPr="00600BA0" w:rsidRDefault="00024243" w:rsidP="00672A08">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Возможность аварий и нарушений в системах жизнеобеспечения, природных и техногенных чрезвычайных ситуаций.</w:t>
      </w:r>
    </w:p>
    <w:p w:rsidR="00024243" w:rsidRPr="00600BA0" w:rsidRDefault="00024243" w:rsidP="00672A08">
      <w:pPr>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Аварии на системах коммунальной инфраструктуры, чрезвычайные ситуации могут привести к нарушению жизнеобеспечения района. В целях минимизации риска наступления, а также оперативной ликвидации последствий аварий и нарушений в системах жизнеобеспечения:</w:t>
      </w:r>
    </w:p>
    <w:p w:rsidR="00024243" w:rsidRPr="00600BA0" w:rsidRDefault="00024243" w:rsidP="00672A08">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реализуется комплекс мер по подготовке к работе в отопительный период;</w:t>
      </w:r>
    </w:p>
    <w:p w:rsidR="00024243" w:rsidRPr="00600BA0" w:rsidRDefault="00024243" w:rsidP="00672A08">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теплоисточники, обеспечивающие теплом население и объекты социальной сферы района, комплектуются обученным  и аттестованным  персоналом;</w:t>
      </w:r>
    </w:p>
    <w:p w:rsidR="00024243" w:rsidRPr="00600BA0" w:rsidRDefault="00024243" w:rsidP="00672A08">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rsidR="00024243" w:rsidRPr="00600BA0" w:rsidRDefault="00024243" w:rsidP="00672A08">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проводятся противоаварийные тренировки с целью предотвращения аварийных ситуаций, в том числе в условиях низких температур наружного воздуха;</w:t>
      </w:r>
    </w:p>
    <w:p w:rsidR="00024243" w:rsidRPr="00600BA0" w:rsidRDefault="00024243" w:rsidP="00672A08">
      <w:pPr>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оформляются паспорта готовности к отопительному периоду объектов коммунальной инфраструктуры в установленном порядке с предъявлением котельных,  тепловых и электрических сетей представителям проверяющей организации.</w:t>
      </w:r>
    </w:p>
    <w:p w:rsidR="00024243" w:rsidRPr="00600BA0" w:rsidRDefault="00024243" w:rsidP="00672A08">
      <w:pPr>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Организационно-управленческие риски</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Данная группа рисков связана с необходимостью организовать работу организаций различных форм собственности, как правило, с использованием только мер муниципального регулирования, путем принятия правовых актов, заключения договоров. Для достижения желаемых результатов будут тщательно прорабатываться условия предоставления объектов коммунальной инфраструктуры в аренду и (или) концессию, осуществляться контроль за соблюдением заключенных договоров.</w:t>
      </w:r>
    </w:p>
    <w:p w:rsidR="00024243" w:rsidRPr="00600BA0" w:rsidRDefault="00024243" w:rsidP="00672A08">
      <w:pPr>
        <w:keepNext/>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Финансовые риски</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 иных источников.</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Финансовые риски также связаны с возможным нецелевым и (или) неэффективным использованием бюджетных средств. </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Для минимизации риска:</w:t>
      </w:r>
    </w:p>
    <w:p w:rsidR="00024243" w:rsidRPr="00600BA0" w:rsidRDefault="00024243" w:rsidP="00672A08">
      <w:pPr>
        <w:numPr>
          <w:ilvl w:val="0"/>
          <w:numId w:val="16"/>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принят и реализуется ведомственный план по повышению эффективности бюджетных расходов;</w:t>
      </w:r>
    </w:p>
    <w:p w:rsidR="00024243" w:rsidRPr="00600BA0" w:rsidRDefault="00024243" w:rsidP="00672A08">
      <w:pPr>
        <w:numPr>
          <w:ilvl w:val="0"/>
          <w:numId w:val="16"/>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решением о бюджете муниципального образования «Можгинский район» устанавливаются ограничения по авансовым платежам при заключении муниципальных контрактов (договоров); </w:t>
      </w:r>
    </w:p>
    <w:p w:rsidR="00024243" w:rsidRPr="00600BA0" w:rsidRDefault="00024243" w:rsidP="00672A08">
      <w:pPr>
        <w:numPr>
          <w:ilvl w:val="0"/>
          <w:numId w:val="16"/>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024243" w:rsidRPr="00600BA0" w:rsidRDefault="00024243" w:rsidP="00672A08">
      <w:pPr>
        <w:numPr>
          <w:ilvl w:val="0"/>
          <w:numId w:val="16"/>
        </w:numPr>
        <w:shd w:val="clear" w:color="auto" w:fill="FFFFFF"/>
        <w:tabs>
          <w:tab w:val="left" w:pos="993"/>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024243" w:rsidRPr="00600BA0" w:rsidRDefault="00024243" w:rsidP="00600BA0">
      <w:pPr>
        <w:numPr>
          <w:ilvl w:val="0"/>
          <w:numId w:val="16"/>
        </w:numPr>
        <w:shd w:val="clear" w:color="auto" w:fill="FFFFFF"/>
        <w:tabs>
          <w:tab w:val="left" w:pos="993"/>
        </w:tabs>
        <w:spacing w:before="240" w:after="0" w:line="20" w:lineRule="atLeast"/>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создаются условия для общественного контроля.</w:t>
      </w:r>
    </w:p>
    <w:p w:rsidR="00024243" w:rsidRPr="00600BA0" w:rsidRDefault="00024243" w:rsidP="00600BA0">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600BA0" w:rsidRDefault="00024243" w:rsidP="00672A08">
      <w:pPr>
        <w:keepNext/>
        <w:shd w:val="clear" w:color="auto" w:fill="FFFFFF"/>
        <w:tabs>
          <w:tab w:val="left" w:pos="0"/>
        </w:tabs>
        <w:spacing w:after="0" w:line="240" w:lineRule="auto"/>
        <w:jc w:val="center"/>
        <w:rPr>
          <w:rFonts w:ascii="Times New Roman" w:hAnsi="Times New Roman" w:cs="Times New Roman"/>
          <w:b/>
          <w:bCs/>
          <w:sz w:val="24"/>
          <w:szCs w:val="24"/>
          <w:lang w:eastAsia="ru-RU"/>
        </w:rPr>
      </w:pPr>
      <w:r w:rsidRPr="00600BA0">
        <w:rPr>
          <w:rFonts w:ascii="Times New Roman" w:hAnsi="Times New Roman" w:cs="Times New Roman"/>
          <w:b/>
          <w:bCs/>
          <w:sz w:val="24"/>
          <w:szCs w:val="24"/>
          <w:lang w:eastAsia="ru-RU"/>
        </w:rPr>
        <w:t xml:space="preserve">11. </w:t>
      </w:r>
      <w:r w:rsidRPr="00600BA0">
        <w:rPr>
          <w:rFonts w:ascii="Times New Roman" w:hAnsi="Times New Roman" w:cs="Times New Roman"/>
          <w:b/>
          <w:bCs/>
          <w:sz w:val="24"/>
          <w:szCs w:val="24"/>
          <w:lang w:eastAsia="ru-RU"/>
        </w:rPr>
        <w:tab/>
        <w:t>Конечные результаты и оценка эффективности</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Ожидаемые конечные результаты реализации подпрограммы:</w:t>
      </w:r>
    </w:p>
    <w:p w:rsidR="00024243" w:rsidRPr="00600BA0" w:rsidRDefault="00024243" w:rsidP="00672A08">
      <w:pPr>
        <w:numPr>
          <w:ilvl w:val="0"/>
          <w:numId w:val="28"/>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технологические:</w:t>
      </w:r>
    </w:p>
    <w:p w:rsidR="00024243" w:rsidRPr="00600BA0" w:rsidRDefault="00024243" w:rsidP="00672A08">
      <w:pPr>
        <w:numPr>
          <w:ilvl w:val="0"/>
          <w:numId w:val="29"/>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повышение надежности работы системы коммунальной инфраструктуры района;</w:t>
      </w:r>
    </w:p>
    <w:p w:rsidR="00024243" w:rsidRPr="00600BA0" w:rsidRDefault="00024243" w:rsidP="00672A08">
      <w:pPr>
        <w:numPr>
          <w:ilvl w:val="0"/>
          <w:numId w:val="29"/>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снижение потерь коммунальных ресурсов в производственном процессе;</w:t>
      </w:r>
    </w:p>
    <w:p w:rsidR="00024243" w:rsidRPr="00600BA0" w:rsidRDefault="00024243" w:rsidP="00672A08">
      <w:pPr>
        <w:numPr>
          <w:ilvl w:val="0"/>
          <w:numId w:val="28"/>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социальные:</w:t>
      </w:r>
    </w:p>
    <w:p w:rsidR="00024243" w:rsidRPr="00600BA0" w:rsidRDefault="00024243" w:rsidP="00672A08">
      <w:pPr>
        <w:numPr>
          <w:ilvl w:val="0"/>
          <w:numId w:val="29"/>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повышение качества коммунальных услуг;</w:t>
      </w:r>
    </w:p>
    <w:p w:rsidR="00024243" w:rsidRPr="00600BA0" w:rsidRDefault="00024243" w:rsidP="00672A08">
      <w:pPr>
        <w:numPr>
          <w:ilvl w:val="0"/>
          <w:numId w:val="29"/>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обеспечение объектами коммунальной инфраструктуры нового строительства жилья, объектов коммунальной сферы, производственных объектов;</w:t>
      </w:r>
    </w:p>
    <w:p w:rsidR="00024243" w:rsidRPr="00600BA0" w:rsidRDefault="00024243" w:rsidP="00672A08">
      <w:pPr>
        <w:numPr>
          <w:ilvl w:val="0"/>
          <w:numId w:val="28"/>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экономические:</w:t>
      </w:r>
    </w:p>
    <w:p w:rsidR="00024243" w:rsidRPr="00600BA0" w:rsidRDefault="00024243" w:rsidP="00672A08">
      <w:pPr>
        <w:numPr>
          <w:ilvl w:val="0"/>
          <w:numId w:val="29"/>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rsidR="00024243" w:rsidRPr="00600BA0" w:rsidRDefault="00024243" w:rsidP="00672A08">
      <w:pPr>
        <w:numPr>
          <w:ilvl w:val="0"/>
          <w:numId w:val="29"/>
        </w:numPr>
        <w:tabs>
          <w:tab w:val="left" w:pos="1134"/>
        </w:tabs>
        <w:spacing w:after="0" w:line="240" w:lineRule="auto"/>
        <w:ind w:left="0"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увеличение объема привлеченных частных инвестиций в системы тепло-, водоснабжения, водоотведения и очистки сточных вод, в том числе заемных средств.</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Реализация подпрограммы окажет влияние на экономический рост, объем инвестиций, доходы и занятость населения за счет развития строительного сектора экономики.</w:t>
      </w:r>
    </w:p>
    <w:p w:rsidR="00024243" w:rsidRPr="00600BA0" w:rsidRDefault="00024243" w:rsidP="00672A08">
      <w:pPr>
        <w:spacing w:after="0" w:line="240" w:lineRule="auto"/>
        <w:ind w:firstLine="709"/>
        <w:jc w:val="both"/>
        <w:rPr>
          <w:rFonts w:ascii="Times New Roman" w:hAnsi="Times New Roman" w:cs="Times New Roman"/>
          <w:sz w:val="24"/>
          <w:szCs w:val="24"/>
          <w:lang w:eastAsia="ru-RU"/>
        </w:rPr>
      </w:pPr>
      <w:r w:rsidRPr="00600BA0">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024243" w:rsidRDefault="00024243" w:rsidP="00476160">
      <w:pPr>
        <w:spacing w:after="0" w:line="240" w:lineRule="auto"/>
        <w:ind w:firstLine="709"/>
        <w:jc w:val="both"/>
        <w:rPr>
          <w:rFonts w:ascii="Times New Roman" w:hAnsi="Times New Roman" w:cs="Times New Roman"/>
          <w:b/>
          <w:bCs/>
          <w:color w:val="FF0000"/>
          <w:sz w:val="24"/>
          <w:szCs w:val="24"/>
          <w:lang w:eastAsia="ru-RU"/>
        </w:rPr>
      </w:pPr>
    </w:p>
    <w:p w:rsidR="00024243" w:rsidRPr="00863B54" w:rsidRDefault="00024243" w:rsidP="00476160">
      <w:pPr>
        <w:spacing w:after="0" w:line="240" w:lineRule="auto"/>
        <w:ind w:firstLine="709"/>
        <w:jc w:val="both"/>
        <w:rPr>
          <w:rFonts w:ascii="Times New Roman" w:hAnsi="Times New Roman" w:cs="Times New Roman"/>
          <w:b/>
          <w:bCs/>
          <w:sz w:val="26"/>
          <w:szCs w:val="26"/>
          <w:lang w:eastAsia="ru-RU"/>
        </w:rPr>
      </w:pPr>
      <w:r w:rsidRPr="00863B54">
        <w:rPr>
          <w:rFonts w:ascii="Times New Roman" w:hAnsi="Times New Roman" w:cs="Times New Roman"/>
          <w:b/>
          <w:bCs/>
          <w:sz w:val="26"/>
          <w:szCs w:val="26"/>
          <w:lang w:eastAsia="ru-RU"/>
        </w:rPr>
        <w:t>2.4. Подпрограмма «Благоустройство и охрана окружающей среды»</w:t>
      </w:r>
    </w:p>
    <w:p w:rsidR="00024243" w:rsidRPr="004A762D" w:rsidRDefault="00024243" w:rsidP="004A762D">
      <w:pPr>
        <w:keepNext/>
        <w:autoSpaceDE w:val="0"/>
        <w:autoSpaceDN w:val="0"/>
        <w:adjustRightInd w:val="0"/>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autoSpaceDE w:val="0"/>
        <w:autoSpaceDN w:val="0"/>
        <w:adjustRightInd w:val="0"/>
        <w:spacing w:after="0" w:line="20" w:lineRule="atLeast"/>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Паспорт</w:t>
      </w:r>
      <w:r w:rsidRPr="004A762D">
        <w:rPr>
          <w:rFonts w:ascii="Times New Roman" w:hAnsi="Times New Roman" w:cs="Times New Roman"/>
          <w:b/>
          <w:bCs/>
          <w:sz w:val="24"/>
          <w:szCs w:val="24"/>
          <w:lang w:eastAsia="ru-RU"/>
        </w:rPr>
        <w:t xml:space="preserve"> подпрограммы</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09"/>
        <w:gridCol w:w="8044"/>
      </w:tblGrid>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Наименование подпрограммы</w:t>
            </w:r>
          </w:p>
        </w:tc>
        <w:tc>
          <w:tcPr>
            <w:tcW w:w="8044" w:type="dxa"/>
          </w:tcPr>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Благоустройство и охрана окружающей среды</w:t>
            </w:r>
          </w:p>
        </w:tc>
      </w:tr>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 xml:space="preserve">Координатор </w:t>
            </w:r>
          </w:p>
        </w:tc>
        <w:tc>
          <w:tcPr>
            <w:tcW w:w="8044" w:type="dxa"/>
          </w:tcPr>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Заместитель главы Администрации по вопросам муниципального хозяйства и инфраструктуры</w:t>
            </w:r>
          </w:p>
        </w:tc>
      </w:tr>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b/>
                <w:bCs/>
                <w:sz w:val="24"/>
                <w:szCs w:val="24"/>
                <w:lang w:eastAsia="ru-RU"/>
              </w:rPr>
            </w:pPr>
            <w:r w:rsidRPr="00863B54">
              <w:rPr>
                <w:rFonts w:ascii="Times New Roman" w:hAnsi="Times New Roman" w:cs="Times New Roman"/>
                <w:sz w:val="24"/>
                <w:szCs w:val="24"/>
                <w:lang w:eastAsia="ru-RU"/>
              </w:rPr>
              <w:t xml:space="preserve">Ответственный исполнитель </w:t>
            </w:r>
          </w:p>
        </w:tc>
        <w:tc>
          <w:tcPr>
            <w:tcW w:w="8044" w:type="dxa"/>
          </w:tcPr>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Отдел по делам строительства, архитектуры и ЖКХ</w:t>
            </w:r>
          </w:p>
        </w:tc>
      </w:tr>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b/>
                <w:bCs/>
                <w:sz w:val="24"/>
                <w:szCs w:val="24"/>
                <w:lang w:eastAsia="ru-RU"/>
              </w:rPr>
            </w:pPr>
            <w:r w:rsidRPr="00863B54">
              <w:rPr>
                <w:rFonts w:ascii="Times New Roman" w:hAnsi="Times New Roman" w:cs="Times New Roman"/>
                <w:sz w:val="24"/>
                <w:szCs w:val="24"/>
                <w:lang w:eastAsia="ru-RU"/>
              </w:rPr>
              <w:t xml:space="preserve">Соисполнители </w:t>
            </w:r>
          </w:p>
        </w:tc>
        <w:tc>
          <w:tcPr>
            <w:tcW w:w="8044" w:type="dxa"/>
          </w:tcPr>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Управление образования и семьи</w:t>
            </w:r>
          </w:p>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Управление культуры, спорта и молодежной политики</w:t>
            </w:r>
          </w:p>
        </w:tc>
      </w:tr>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b/>
                <w:bCs/>
                <w:sz w:val="24"/>
                <w:szCs w:val="24"/>
                <w:lang w:eastAsia="ru-RU"/>
              </w:rPr>
            </w:pPr>
            <w:r w:rsidRPr="00863B54">
              <w:rPr>
                <w:rFonts w:ascii="Times New Roman" w:hAnsi="Times New Roman" w:cs="Times New Roman"/>
                <w:sz w:val="24"/>
                <w:szCs w:val="24"/>
                <w:lang w:eastAsia="ru-RU"/>
              </w:rPr>
              <w:t>Цель</w:t>
            </w:r>
          </w:p>
        </w:tc>
        <w:tc>
          <w:tcPr>
            <w:tcW w:w="8044" w:type="dxa"/>
          </w:tcPr>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Повышение качества благоустройства территорий сельских поселений и охраны окружающей среды на территории муниципального образования «Можгинский район»</w:t>
            </w:r>
          </w:p>
        </w:tc>
      </w:tr>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b/>
                <w:bCs/>
                <w:sz w:val="24"/>
                <w:szCs w:val="24"/>
                <w:lang w:eastAsia="ru-RU"/>
              </w:rPr>
            </w:pPr>
            <w:r w:rsidRPr="00863B54">
              <w:rPr>
                <w:rFonts w:ascii="Times New Roman" w:hAnsi="Times New Roman" w:cs="Times New Roman"/>
                <w:sz w:val="24"/>
                <w:szCs w:val="24"/>
                <w:lang w:eastAsia="ru-RU"/>
              </w:rPr>
              <w:t xml:space="preserve">Задачи </w:t>
            </w:r>
          </w:p>
        </w:tc>
        <w:tc>
          <w:tcPr>
            <w:tcW w:w="8044" w:type="dxa"/>
          </w:tcPr>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 xml:space="preserve">1) Организация системы утилизации твердых бытовых отходов, устранение предпосылок для образования несанкционированных свалок на территории сельских поселений. </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2) Организация мероприятий межпоселенческого характера по благоустройству территорий сельских поселений и охране окружающей среды в Можгинском районе.</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3 Организация ритуальных услуг и содержание мест захоронения (кладбищ).</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4) Организация работы по отлову и содержанию безнадзорных животных.</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5) Координация деятельности муниципальных образований – сельских поселений в целях реализации ими полномочий по  организации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tc>
      </w:tr>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b/>
                <w:bCs/>
                <w:sz w:val="24"/>
                <w:szCs w:val="24"/>
                <w:lang w:eastAsia="ru-RU"/>
              </w:rPr>
            </w:pPr>
            <w:r w:rsidRPr="00863B54">
              <w:rPr>
                <w:rFonts w:ascii="Times New Roman" w:hAnsi="Times New Roman" w:cs="Times New Roman"/>
                <w:sz w:val="24"/>
                <w:szCs w:val="24"/>
                <w:lang w:eastAsia="ru-RU"/>
              </w:rPr>
              <w:t xml:space="preserve">Целевые показатели (индикаторы) </w:t>
            </w:r>
          </w:p>
        </w:tc>
        <w:tc>
          <w:tcPr>
            <w:tcW w:w="8044" w:type="dxa"/>
          </w:tcPr>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1) Доля ликвидированных в отчетном периоде несанкционированных свалок, от числа образованных, процентов.</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2) Доля муниципальных образований – сельских поселений участвующих в районном конкурсе по санитарной очистке, благоустройству и озеленению населенных пунктов Можгинского района, от общего количества муниципальных образований, расположенных в Можгинском районе, процентов.</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3) Доля Административных штрафов за нарушение требований правовых актов в сфере благоустройства территорий сельских поселений, от общего количества заявлений в Административную комиссию, процентов.</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4) Доля сетей уличного освещения в общей протяженности  улично-дорожной сети, процентов.</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5) Доля работающих светоточек на улично-дорожной сети в общем количестве установленных светоточек, процентов.</w:t>
            </w:r>
          </w:p>
        </w:tc>
      </w:tr>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Сроки и этапы  реализации</w:t>
            </w:r>
          </w:p>
        </w:tc>
        <w:tc>
          <w:tcPr>
            <w:tcW w:w="8044" w:type="dxa"/>
          </w:tcPr>
          <w:p w:rsidR="00024243" w:rsidRPr="00863B54" w:rsidRDefault="00024243" w:rsidP="004A762D">
            <w:pPr>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Срок реализации - 2015-2020 годы.</w:t>
            </w:r>
          </w:p>
          <w:p w:rsidR="00024243" w:rsidRPr="00863B54" w:rsidRDefault="00024243" w:rsidP="004A762D">
            <w:pPr>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Этапы реализации подпрограммы не выделяются.</w:t>
            </w:r>
          </w:p>
        </w:tc>
      </w:tr>
      <w:tr w:rsidR="00024243" w:rsidRPr="00863B54">
        <w:trPr>
          <w:trHeight w:val="1787"/>
        </w:trPr>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sz w:val="24"/>
                <w:szCs w:val="24"/>
                <w:lang w:eastAsia="ru-RU"/>
              </w:rPr>
            </w:pPr>
            <w:r w:rsidRPr="00863B54">
              <w:rPr>
                <w:rFonts w:ascii="Times New Roman" w:hAnsi="Times New Roman" w:cs="Times New Roman"/>
                <w:sz w:val="24"/>
                <w:szCs w:val="24"/>
                <w:lang w:eastAsia="ru-RU"/>
              </w:rPr>
              <w:t>Ресурсное обеспечение за счет средств бюджета района</w:t>
            </w:r>
          </w:p>
        </w:tc>
        <w:tc>
          <w:tcPr>
            <w:tcW w:w="8044" w:type="dxa"/>
          </w:tcPr>
          <w:p w:rsidR="00024243"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 xml:space="preserve">Общий объем финансирования мероприятий подпрограммы за 2015-2020 годы за счет средств бюджета Можгинского района составит </w:t>
            </w:r>
            <w:r>
              <w:rPr>
                <w:rFonts w:ascii="Times New Roman" w:hAnsi="Times New Roman" w:cs="Times New Roman"/>
                <w:sz w:val="24"/>
                <w:szCs w:val="24"/>
                <w:lang w:eastAsia="ru-RU"/>
              </w:rPr>
              <w:t>2322</w:t>
            </w:r>
            <w:r w:rsidRPr="00863B54">
              <w:rPr>
                <w:rFonts w:ascii="Times New Roman" w:hAnsi="Times New Roman" w:cs="Times New Roman"/>
                <w:sz w:val="24"/>
                <w:szCs w:val="24"/>
                <w:lang w:eastAsia="ru-RU"/>
              </w:rPr>
              <w:t>,7 тыс.</w:t>
            </w:r>
            <w:r>
              <w:rPr>
                <w:rFonts w:ascii="Times New Roman" w:hAnsi="Times New Roman" w:cs="Times New Roman"/>
                <w:sz w:val="24"/>
                <w:szCs w:val="24"/>
                <w:lang w:eastAsia="ru-RU"/>
              </w:rPr>
              <w:t xml:space="preserve"> рублей.</w:t>
            </w:r>
            <w:r w:rsidRPr="00863B54">
              <w:rPr>
                <w:rFonts w:ascii="Times New Roman" w:hAnsi="Times New Roman" w:cs="Times New Roman"/>
                <w:sz w:val="24"/>
                <w:szCs w:val="24"/>
                <w:lang w:eastAsia="ru-RU"/>
              </w:rPr>
              <w:t xml:space="preserve"> </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Сведения о ресурсном обеспечении подпрограммы за счет средств бюджета Можгинского района по годам реализации муниципальной программы (в тыс. руб.):</w:t>
            </w:r>
          </w:p>
          <w:tbl>
            <w:tblPr>
              <w:tblW w:w="7633" w:type="dxa"/>
              <w:tblInd w:w="3" w:type="dxa"/>
              <w:tblLayout w:type="fixed"/>
              <w:tblLook w:val="00A0"/>
            </w:tblPr>
            <w:tblGrid>
              <w:gridCol w:w="1333"/>
              <w:gridCol w:w="900"/>
              <w:gridCol w:w="900"/>
              <w:gridCol w:w="900"/>
              <w:gridCol w:w="900"/>
              <w:gridCol w:w="900"/>
              <w:gridCol w:w="900"/>
              <w:gridCol w:w="900"/>
            </w:tblGrid>
            <w:tr w:rsidR="00024243" w:rsidRPr="00863B54">
              <w:trPr>
                <w:trHeight w:val="300"/>
              </w:trPr>
              <w:tc>
                <w:tcPr>
                  <w:tcW w:w="1333"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863B54" w:rsidRDefault="00024243" w:rsidP="004A762D">
                  <w:pPr>
                    <w:spacing w:after="0" w:line="20" w:lineRule="atLeast"/>
                    <w:jc w:val="both"/>
                    <w:rPr>
                      <w:rFonts w:ascii="Times New Roman" w:hAnsi="Times New Roman" w:cs="Times New Roman"/>
                      <w:b/>
                      <w:bCs/>
                      <w:sz w:val="18"/>
                      <w:szCs w:val="18"/>
                      <w:lang w:eastAsia="ru-RU"/>
                    </w:rPr>
                  </w:pPr>
                </w:p>
              </w:tc>
              <w:tc>
                <w:tcPr>
                  <w:tcW w:w="900" w:type="dxa"/>
                  <w:tcBorders>
                    <w:top w:val="single" w:sz="4" w:space="0" w:color="808080"/>
                    <w:left w:val="nil"/>
                    <w:bottom w:val="single" w:sz="4" w:space="0" w:color="808080"/>
                    <w:right w:val="single" w:sz="4" w:space="0" w:color="808080"/>
                  </w:tcBorders>
                  <w:shd w:val="clear" w:color="000000" w:fill="FFFFFF"/>
                  <w:vAlign w:val="center"/>
                </w:tcPr>
                <w:p w:rsidR="00024243" w:rsidRPr="00863B54" w:rsidRDefault="00024243" w:rsidP="004A762D">
                  <w:pPr>
                    <w:spacing w:after="0" w:line="20" w:lineRule="atLeast"/>
                    <w:jc w:val="both"/>
                    <w:rPr>
                      <w:rFonts w:ascii="Times New Roman" w:hAnsi="Times New Roman" w:cs="Times New Roman"/>
                      <w:b/>
                      <w:bCs/>
                      <w:sz w:val="18"/>
                      <w:szCs w:val="18"/>
                      <w:lang w:eastAsia="ru-RU"/>
                    </w:rPr>
                  </w:pPr>
                  <w:r w:rsidRPr="00863B54">
                    <w:rPr>
                      <w:rFonts w:ascii="Times New Roman" w:hAnsi="Times New Roman" w:cs="Times New Roman"/>
                      <w:b/>
                      <w:bCs/>
                      <w:sz w:val="18"/>
                      <w:szCs w:val="18"/>
                      <w:lang w:eastAsia="ru-RU"/>
                    </w:rPr>
                    <w:t>Всего</w:t>
                  </w:r>
                </w:p>
              </w:tc>
              <w:tc>
                <w:tcPr>
                  <w:tcW w:w="900" w:type="dxa"/>
                  <w:tcBorders>
                    <w:top w:val="single" w:sz="4" w:space="0" w:color="808080"/>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both"/>
                    <w:rPr>
                      <w:rFonts w:ascii="Times New Roman" w:hAnsi="Times New Roman" w:cs="Times New Roman"/>
                      <w:b/>
                      <w:bCs/>
                      <w:sz w:val="18"/>
                      <w:szCs w:val="18"/>
                      <w:lang w:eastAsia="ru-RU"/>
                    </w:rPr>
                  </w:pPr>
                  <w:r w:rsidRPr="00863B54">
                    <w:rPr>
                      <w:rFonts w:ascii="Times New Roman" w:hAnsi="Times New Roman" w:cs="Times New Roman"/>
                      <w:b/>
                      <w:bCs/>
                      <w:sz w:val="18"/>
                      <w:szCs w:val="18"/>
                      <w:lang w:eastAsia="ru-RU"/>
                    </w:rPr>
                    <w:t>2015 г.</w:t>
                  </w:r>
                </w:p>
              </w:tc>
              <w:tc>
                <w:tcPr>
                  <w:tcW w:w="900" w:type="dxa"/>
                  <w:tcBorders>
                    <w:top w:val="single" w:sz="4" w:space="0" w:color="808080"/>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both"/>
                    <w:rPr>
                      <w:rFonts w:ascii="Times New Roman" w:hAnsi="Times New Roman" w:cs="Times New Roman"/>
                      <w:b/>
                      <w:bCs/>
                      <w:sz w:val="18"/>
                      <w:szCs w:val="18"/>
                      <w:lang w:eastAsia="ru-RU"/>
                    </w:rPr>
                  </w:pPr>
                  <w:r w:rsidRPr="00863B54">
                    <w:rPr>
                      <w:rFonts w:ascii="Times New Roman" w:hAnsi="Times New Roman" w:cs="Times New Roman"/>
                      <w:b/>
                      <w:bCs/>
                      <w:sz w:val="18"/>
                      <w:szCs w:val="18"/>
                      <w:lang w:eastAsia="ru-RU"/>
                    </w:rPr>
                    <w:t>2016 г.</w:t>
                  </w:r>
                </w:p>
              </w:tc>
              <w:tc>
                <w:tcPr>
                  <w:tcW w:w="900" w:type="dxa"/>
                  <w:tcBorders>
                    <w:top w:val="single" w:sz="4" w:space="0" w:color="808080"/>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both"/>
                    <w:rPr>
                      <w:rFonts w:ascii="Times New Roman" w:hAnsi="Times New Roman" w:cs="Times New Roman"/>
                      <w:b/>
                      <w:bCs/>
                      <w:sz w:val="18"/>
                      <w:szCs w:val="18"/>
                      <w:lang w:eastAsia="ru-RU"/>
                    </w:rPr>
                  </w:pPr>
                  <w:r w:rsidRPr="00863B54">
                    <w:rPr>
                      <w:rFonts w:ascii="Times New Roman" w:hAnsi="Times New Roman" w:cs="Times New Roman"/>
                      <w:b/>
                      <w:bCs/>
                      <w:sz w:val="18"/>
                      <w:szCs w:val="18"/>
                      <w:lang w:eastAsia="ru-RU"/>
                    </w:rPr>
                    <w:t>2017 г.</w:t>
                  </w:r>
                </w:p>
              </w:tc>
              <w:tc>
                <w:tcPr>
                  <w:tcW w:w="900" w:type="dxa"/>
                  <w:tcBorders>
                    <w:top w:val="single" w:sz="4" w:space="0" w:color="808080"/>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both"/>
                    <w:rPr>
                      <w:rFonts w:ascii="Times New Roman" w:hAnsi="Times New Roman" w:cs="Times New Roman"/>
                      <w:b/>
                      <w:bCs/>
                      <w:sz w:val="18"/>
                      <w:szCs w:val="18"/>
                      <w:lang w:eastAsia="ru-RU"/>
                    </w:rPr>
                  </w:pPr>
                  <w:r w:rsidRPr="00863B54">
                    <w:rPr>
                      <w:rFonts w:ascii="Times New Roman" w:hAnsi="Times New Roman" w:cs="Times New Roman"/>
                      <w:b/>
                      <w:bCs/>
                      <w:sz w:val="18"/>
                      <w:szCs w:val="18"/>
                      <w:lang w:eastAsia="ru-RU"/>
                    </w:rPr>
                    <w:t>2018 г.</w:t>
                  </w:r>
                </w:p>
              </w:tc>
              <w:tc>
                <w:tcPr>
                  <w:tcW w:w="900" w:type="dxa"/>
                  <w:tcBorders>
                    <w:top w:val="single" w:sz="4" w:space="0" w:color="808080"/>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both"/>
                    <w:rPr>
                      <w:rFonts w:ascii="Times New Roman" w:hAnsi="Times New Roman" w:cs="Times New Roman"/>
                      <w:b/>
                      <w:bCs/>
                      <w:sz w:val="18"/>
                      <w:szCs w:val="18"/>
                      <w:lang w:eastAsia="ru-RU"/>
                    </w:rPr>
                  </w:pPr>
                  <w:r w:rsidRPr="00863B54">
                    <w:rPr>
                      <w:rFonts w:ascii="Times New Roman" w:hAnsi="Times New Roman" w:cs="Times New Roman"/>
                      <w:b/>
                      <w:bCs/>
                      <w:sz w:val="18"/>
                      <w:szCs w:val="18"/>
                      <w:lang w:eastAsia="ru-RU"/>
                    </w:rPr>
                    <w:t>2019 г.</w:t>
                  </w:r>
                </w:p>
              </w:tc>
              <w:tc>
                <w:tcPr>
                  <w:tcW w:w="900" w:type="dxa"/>
                  <w:tcBorders>
                    <w:top w:val="single" w:sz="4" w:space="0" w:color="808080"/>
                    <w:left w:val="nil"/>
                    <w:bottom w:val="single" w:sz="4" w:space="0" w:color="808080"/>
                    <w:right w:val="single" w:sz="4" w:space="0" w:color="808080"/>
                  </w:tcBorders>
                  <w:shd w:val="clear" w:color="000000" w:fill="FFFFFF"/>
                </w:tcPr>
                <w:p w:rsidR="00024243" w:rsidRPr="00863B54" w:rsidRDefault="00024243" w:rsidP="004A762D">
                  <w:pPr>
                    <w:spacing w:after="0" w:line="20" w:lineRule="atLeast"/>
                    <w:jc w:val="both"/>
                    <w:rPr>
                      <w:rFonts w:ascii="Times New Roman" w:hAnsi="Times New Roman" w:cs="Times New Roman"/>
                      <w:b/>
                      <w:bCs/>
                      <w:sz w:val="18"/>
                      <w:szCs w:val="18"/>
                      <w:lang w:eastAsia="ru-RU"/>
                    </w:rPr>
                  </w:pPr>
                  <w:r w:rsidRPr="00863B54">
                    <w:rPr>
                      <w:rFonts w:ascii="Times New Roman" w:hAnsi="Times New Roman" w:cs="Times New Roman"/>
                      <w:b/>
                      <w:bCs/>
                      <w:sz w:val="18"/>
                      <w:szCs w:val="18"/>
                      <w:lang w:eastAsia="ru-RU"/>
                    </w:rPr>
                    <w:t>2020 г.</w:t>
                  </w:r>
                </w:p>
              </w:tc>
            </w:tr>
            <w:tr w:rsidR="00024243" w:rsidRPr="00863B54">
              <w:trPr>
                <w:trHeight w:val="300"/>
              </w:trPr>
              <w:tc>
                <w:tcPr>
                  <w:tcW w:w="1333" w:type="dxa"/>
                  <w:tcBorders>
                    <w:top w:val="nil"/>
                    <w:left w:val="single" w:sz="4" w:space="0" w:color="808080"/>
                    <w:bottom w:val="single" w:sz="4" w:space="0" w:color="808080"/>
                    <w:right w:val="single" w:sz="4" w:space="0" w:color="808080"/>
                  </w:tcBorders>
                  <w:shd w:val="clear" w:color="000000" w:fill="FFFFFF"/>
                  <w:vAlign w:val="center"/>
                </w:tcPr>
                <w:p w:rsidR="00024243" w:rsidRPr="00863B54" w:rsidRDefault="00024243" w:rsidP="004A762D">
                  <w:pPr>
                    <w:spacing w:after="0" w:line="20" w:lineRule="atLeast"/>
                    <w:jc w:val="both"/>
                    <w:rPr>
                      <w:rFonts w:ascii="Times New Roman" w:hAnsi="Times New Roman" w:cs="Times New Roman"/>
                      <w:sz w:val="18"/>
                      <w:szCs w:val="18"/>
                      <w:lang w:eastAsia="ru-RU"/>
                    </w:rPr>
                  </w:pPr>
                  <w:r w:rsidRPr="00863B54">
                    <w:rPr>
                      <w:rFonts w:ascii="Times New Roman" w:hAnsi="Times New Roman" w:cs="Times New Roman"/>
                      <w:sz w:val="18"/>
                      <w:szCs w:val="18"/>
                      <w:lang w:eastAsia="ru-RU"/>
                    </w:rPr>
                    <w:t>Бюджет Можгинского района</w:t>
                  </w:r>
                </w:p>
              </w:tc>
              <w:tc>
                <w:tcPr>
                  <w:tcW w:w="900" w:type="dxa"/>
                  <w:tcBorders>
                    <w:top w:val="nil"/>
                    <w:left w:val="nil"/>
                    <w:bottom w:val="single" w:sz="4" w:space="0" w:color="808080"/>
                    <w:right w:val="single" w:sz="4" w:space="0" w:color="808080"/>
                  </w:tcBorders>
                  <w:shd w:val="clear" w:color="000000" w:fill="FFFFFF"/>
                  <w:vAlign w:val="center"/>
                </w:tcPr>
                <w:p w:rsidR="00024243" w:rsidRPr="00863B54" w:rsidRDefault="00024243" w:rsidP="004A762D">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2322</w:t>
                  </w:r>
                  <w:r w:rsidRPr="00863B54">
                    <w:rPr>
                      <w:rFonts w:ascii="Times New Roman" w:hAnsi="Times New Roman" w:cs="Times New Roman"/>
                      <w:sz w:val="18"/>
                      <w:szCs w:val="18"/>
                      <w:lang w:eastAsia="ru-RU"/>
                    </w:rPr>
                    <w:t>,7</w:t>
                  </w:r>
                </w:p>
              </w:tc>
              <w:tc>
                <w:tcPr>
                  <w:tcW w:w="900" w:type="dxa"/>
                  <w:tcBorders>
                    <w:top w:val="nil"/>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348</w:t>
                  </w:r>
                  <w:r w:rsidRPr="00863B54">
                    <w:rPr>
                      <w:rFonts w:ascii="Times New Roman" w:hAnsi="Times New Roman" w:cs="Times New Roman"/>
                      <w:sz w:val="18"/>
                      <w:szCs w:val="18"/>
                      <w:lang w:eastAsia="ru-RU"/>
                    </w:rPr>
                    <w:t>,2</w:t>
                  </w:r>
                </w:p>
              </w:tc>
              <w:tc>
                <w:tcPr>
                  <w:tcW w:w="900" w:type="dxa"/>
                  <w:tcBorders>
                    <w:top w:val="nil"/>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357</w:t>
                  </w:r>
                  <w:r w:rsidRPr="00863B54">
                    <w:rPr>
                      <w:rFonts w:ascii="Times New Roman" w:hAnsi="Times New Roman" w:cs="Times New Roman"/>
                      <w:sz w:val="18"/>
                      <w:szCs w:val="18"/>
                      <w:lang w:eastAsia="ru-RU"/>
                    </w:rPr>
                    <w:t>,2</w:t>
                  </w:r>
                </w:p>
              </w:tc>
              <w:tc>
                <w:tcPr>
                  <w:tcW w:w="900" w:type="dxa"/>
                  <w:tcBorders>
                    <w:top w:val="nil"/>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375</w:t>
                  </w:r>
                  <w:r w:rsidRPr="00863B54">
                    <w:rPr>
                      <w:rFonts w:ascii="Times New Roman" w:hAnsi="Times New Roman" w:cs="Times New Roman"/>
                      <w:sz w:val="18"/>
                      <w:szCs w:val="18"/>
                      <w:lang w:eastAsia="ru-RU"/>
                    </w:rPr>
                    <w:t>,2</w:t>
                  </w:r>
                </w:p>
              </w:tc>
              <w:tc>
                <w:tcPr>
                  <w:tcW w:w="900" w:type="dxa"/>
                  <w:tcBorders>
                    <w:top w:val="nil"/>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394</w:t>
                  </w:r>
                  <w:r w:rsidRPr="00863B54">
                    <w:rPr>
                      <w:rFonts w:ascii="Times New Roman" w:hAnsi="Times New Roman" w:cs="Times New Roman"/>
                      <w:sz w:val="18"/>
                      <w:szCs w:val="18"/>
                      <w:lang w:eastAsia="ru-RU"/>
                    </w:rPr>
                    <w:t>,0</w:t>
                  </w:r>
                </w:p>
              </w:tc>
              <w:tc>
                <w:tcPr>
                  <w:tcW w:w="900" w:type="dxa"/>
                  <w:tcBorders>
                    <w:top w:val="nil"/>
                    <w:left w:val="nil"/>
                    <w:bottom w:val="single" w:sz="4" w:space="0" w:color="808080"/>
                    <w:right w:val="single" w:sz="4" w:space="0" w:color="808080"/>
                  </w:tcBorders>
                  <w:shd w:val="clear" w:color="000000" w:fill="FFFFFF"/>
                  <w:noWrap/>
                  <w:vAlign w:val="center"/>
                </w:tcPr>
                <w:p w:rsidR="00024243" w:rsidRPr="00863B54" w:rsidRDefault="00024243" w:rsidP="004A762D">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413</w:t>
                  </w:r>
                  <w:r w:rsidRPr="00863B54">
                    <w:rPr>
                      <w:rFonts w:ascii="Times New Roman" w:hAnsi="Times New Roman" w:cs="Times New Roman"/>
                      <w:sz w:val="18"/>
                      <w:szCs w:val="18"/>
                      <w:lang w:eastAsia="ru-RU"/>
                    </w:rPr>
                    <w:t>,7</w:t>
                  </w:r>
                </w:p>
              </w:tc>
              <w:tc>
                <w:tcPr>
                  <w:tcW w:w="900" w:type="dxa"/>
                  <w:tcBorders>
                    <w:top w:val="nil"/>
                    <w:left w:val="nil"/>
                    <w:bottom w:val="single" w:sz="4" w:space="0" w:color="808080"/>
                    <w:right w:val="single" w:sz="4" w:space="0" w:color="808080"/>
                  </w:tcBorders>
                  <w:shd w:val="clear" w:color="000000" w:fill="FFFFFF"/>
                  <w:vAlign w:val="center"/>
                </w:tcPr>
                <w:p w:rsidR="00024243" w:rsidRPr="00863B54" w:rsidRDefault="00024243" w:rsidP="004A762D">
                  <w:pPr>
                    <w:spacing w:after="0" w:line="20" w:lineRule="atLeast"/>
                    <w:jc w:val="center"/>
                    <w:rPr>
                      <w:rFonts w:ascii="Times New Roman" w:hAnsi="Times New Roman" w:cs="Times New Roman"/>
                      <w:sz w:val="18"/>
                      <w:szCs w:val="18"/>
                      <w:lang w:eastAsia="ru-RU"/>
                    </w:rPr>
                  </w:pPr>
                  <w:r>
                    <w:rPr>
                      <w:rFonts w:ascii="Times New Roman" w:hAnsi="Times New Roman" w:cs="Times New Roman"/>
                      <w:sz w:val="18"/>
                      <w:szCs w:val="18"/>
                      <w:lang w:eastAsia="ru-RU"/>
                    </w:rPr>
                    <w:t>434</w:t>
                  </w:r>
                  <w:r w:rsidRPr="00863B54">
                    <w:rPr>
                      <w:rFonts w:ascii="Times New Roman" w:hAnsi="Times New Roman" w:cs="Times New Roman"/>
                      <w:sz w:val="18"/>
                      <w:szCs w:val="18"/>
                      <w:lang w:eastAsia="ru-RU"/>
                    </w:rPr>
                    <w:t>,4</w:t>
                  </w:r>
                </w:p>
              </w:tc>
            </w:tr>
          </w:tbl>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Ресурсное обеспечение подпрограммы за счет средств бюджета Можгинского района и средств бюджета Удмуртской Республики подлежит уточнению в рамках бюджетного цикла.</w:t>
            </w:r>
          </w:p>
        </w:tc>
      </w:tr>
      <w:tr w:rsidR="00024243" w:rsidRPr="00863B54">
        <w:tc>
          <w:tcPr>
            <w:tcW w:w="1809" w:type="dxa"/>
          </w:tcPr>
          <w:p w:rsidR="00024243" w:rsidRPr="00863B54" w:rsidRDefault="00024243" w:rsidP="004A762D">
            <w:pPr>
              <w:autoSpaceDE w:val="0"/>
              <w:autoSpaceDN w:val="0"/>
              <w:adjustRightInd w:val="0"/>
              <w:spacing w:after="0" w:line="20" w:lineRule="atLeast"/>
              <w:rPr>
                <w:rFonts w:ascii="Times New Roman" w:hAnsi="Times New Roman" w:cs="Times New Roman"/>
                <w:b/>
                <w:bCs/>
                <w:sz w:val="24"/>
                <w:szCs w:val="24"/>
                <w:lang w:eastAsia="ru-RU"/>
              </w:rPr>
            </w:pPr>
            <w:r w:rsidRPr="00863B54">
              <w:rPr>
                <w:rFonts w:ascii="Times New Roman" w:hAnsi="Times New Roman" w:cs="Times New Roman"/>
                <w:sz w:val="24"/>
                <w:szCs w:val="24"/>
                <w:lang w:eastAsia="ru-RU"/>
              </w:rPr>
              <w:t xml:space="preserve">Ожидаемые конечные результаты, оценка планируемой эффективности </w:t>
            </w:r>
          </w:p>
        </w:tc>
        <w:tc>
          <w:tcPr>
            <w:tcW w:w="8044" w:type="dxa"/>
          </w:tcPr>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 xml:space="preserve">Подпрограмма направлена на создание комфортной, безопасной и  эстетически привлекательной окружающей среды. </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Ожидаемые результаты ее реализации:</w:t>
            </w:r>
          </w:p>
          <w:p w:rsidR="00024243" w:rsidRPr="00863B54" w:rsidRDefault="00024243" w:rsidP="004D6A14">
            <w:pPr>
              <w:numPr>
                <w:ilvl w:val="0"/>
                <w:numId w:val="70"/>
              </w:numPr>
              <w:autoSpaceDE w:val="0"/>
              <w:autoSpaceDN w:val="0"/>
              <w:adjustRightInd w:val="0"/>
              <w:spacing w:before="240" w:after="0" w:line="20" w:lineRule="atLeast"/>
              <w:ind w:left="0" w:hanging="283"/>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 повышение уровня благоустроенности территории сельских поселений Можгинского района;</w:t>
            </w:r>
          </w:p>
          <w:p w:rsidR="00024243" w:rsidRPr="00863B54" w:rsidRDefault="00024243" w:rsidP="004D6A14">
            <w:pPr>
              <w:numPr>
                <w:ilvl w:val="0"/>
                <w:numId w:val="70"/>
              </w:numPr>
              <w:autoSpaceDE w:val="0"/>
              <w:autoSpaceDN w:val="0"/>
              <w:adjustRightInd w:val="0"/>
              <w:spacing w:before="240" w:after="0" w:line="20" w:lineRule="atLeast"/>
              <w:ind w:left="0" w:hanging="283"/>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 совершенствование системы утилизации твердых бытовых отходов;</w:t>
            </w:r>
          </w:p>
          <w:p w:rsidR="00024243" w:rsidRPr="00863B54" w:rsidRDefault="00024243" w:rsidP="004D6A14">
            <w:pPr>
              <w:numPr>
                <w:ilvl w:val="0"/>
                <w:numId w:val="70"/>
              </w:numPr>
              <w:autoSpaceDE w:val="0"/>
              <w:autoSpaceDN w:val="0"/>
              <w:adjustRightInd w:val="0"/>
              <w:spacing w:before="240" w:after="0" w:line="20" w:lineRule="atLeast"/>
              <w:ind w:left="0" w:hanging="283"/>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 сокращение количества вновь образуемых несанкционированных свалок;</w:t>
            </w:r>
          </w:p>
          <w:p w:rsidR="00024243" w:rsidRPr="00863B54" w:rsidRDefault="00024243" w:rsidP="004A762D">
            <w:pPr>
              <w:autoSpaceDE w:val="0"/>
              <w:autoSpaceDN w:val="0"/>
              <w:adjustRightInd w:val="0"/>
              <w:spacing w:before="60" w:after="60" w:line="240" w:lineRule="auto"/>
              <w:rPr>
                <w:rFonts w:ascii="Times New Roman" w:hAnsi="Times New Roman" w:cs="Times New Roman"/>
                <w:sz w:val="24"/>
                <w:szCs w:val="24"/>
                <w:lang w:eastAsia="ru-RU"/>
              </w:rPr>
            </w:pPr>
            <w:r w:rsidRPr="00863B54">
              <w:rPr>
                <w:rFonts w:ascii="Times New Roman" w:hAnsi="Times New Roman" w:cs="Times New Roman"/>
                <w:sz w:val="24"/>
                <w:szCs w:val="24"/>
                <w:lang w:eastAsia="ru-RU"/>
              </w:rPr>
              <w:t>- повышение уровня уличного освещения, и, в связи с этим, - безопасности  дорожного движения;</w:t>
            </w:r>
          </w:p>
          <w:p w:rsidR="00024243" w:rsidRPr="00863B54" w:rsidRDefault="00024243" w:rsidP="004A762D">
            <w:pPr>
              <w:autoSpaceDE w:val="0"/>
              <w:autoSpaceDN w:val="0"/>
              <w:adjustRightInd w:val="0"/>
              <w:spacing w:before="60" w:after="60" w:line="240" w:lineRule="auto"/>
              <w:rPr>
                <w:rFonts w:ascii="Times New Roman" w:hAnsi="Times New Roman" w:cs="Times New Roman"/>
                <w:sz w:val="24"/>
                <w:szCs w:val="24"/>
                <w:lang w:eastAsia="ru-RU"/>
              </w:rPr>
            </w:pPr>
            <w:r w:rsidRPr="00863B54">
              <w:rPr>
                <w:rFonts w:ascii="Times New Roman" w:hAnsi="Times New Roman" w:cs="Times New Roman"/>
                <w:sz w:val="24"/>
                <w:szCs w:val="24"/>
                <w:lang w:eastAsia="ru-RU"/>
              </w:rPr>
              <w:t>- отсутствие жалоб населения по вопросам организации системы утилизации твердых бытовых отходов, благоустройства территорий сельских поселений, ритуальных услуг и содержания мест захоронения (кладбища).</w:t>
            </w:r>
          </w:p>
          <w:p w:rsidR="00024243" w:rsidRPr="00863B54" w:rsidRDefault="00024243" w:rsidP="004A762D">
            <w:pPr>
              <w:autoSpaceDE w:val="0"/>
              <w:autoSpaceDN w:val="0"/>
              <w:adjustRightInd w:val="0"/>
              <w:spacing w:after="0" w:line="20" w:lineRule="atLeast"/>
              <w:jc w:val="both"/>
              <w:rPr>
                <w:rFonts w:ascii="Times New Roman" w:hAnsi="Times New Roman" w:cs="Times New Roman"/>
                <w:sz w:val="24"/>
                <w:szCs w:val="24"/>
                <w:lang w:eastAsia="ru-RU"/>
              </w:rPr>
            </w:pPr>
            <w:r w:rsidRPr="00863B54">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1.</w:t>
      </w:r>
      <w:r w:rsidRPr="004A762D">
        <w:rPr>
          <w:rFonts w:ascii="Times New Roman" w:hAnsi="Times New Roman" w:cs="Times New Roman"/>
          <w:b/>
          <w:bCs/>
          <w:sz w:val="24"/>
          <w:szCs w:val="24"/>
          <w:lang w:eastAsia="ru-RU"/>
        </w:rPr>
        <w:tab/>
        <w:t>Характеристика сферы деятельности</w:t>
      </w:r>
    </w:p>
    <w:p w:rsidR="00024243" w:rsidRPr="004A762D" w:rsidRDefault="00024243" w:rsidP="004A762D">
      <w:pPr>
        <w:spacing w:after="0" w:line="20" w:lineRule="atLeast"/>
        <w:ind w:firstLine="72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Сфера реализации подпрограммы направлена на создание комфортной, безопасной и  эстетически привлекательной окружающей среды в Можгинском районе для проживания граждан. </w:t>
      </w:r>
    </w:p>
    <w:p w:rsidR="00024243" w:rsidRPr="004A762D" w:rsidRDefault="00024243" w:rsidP="004A762D">
      <w:pPr>
        <w:tabs>
          <w:tab w:val="left" w:pos="1134"/>
        </w:tabs>
        <w:spacing w:after="0" w:line="20" w:lineRule="atLeast"/>
        <w:ind w:firstLine="709"/>
        <w:jc w:val="both"/>
        <w:rPr>
          <w:rFonts w:ascii="Times New Roman" w:hAnsi="Times New Roman" w:cs="Times New Roman"/>
          <w:b/>
          <w:bCs/>
          <w:sz w:val="24"/>
          <w:szCs w:val="24"/>
          <w:lang w:eastAsia="ru-RU"/>
        </w:rPr>
      </w:pPr>
    </w:p>
    <w:p w:rsidR="00024243" w:rsidRPr="004A762D" w:rsidRDefault="00024243" w:rsidP="004A762D">
      <w:pPr>
        <w:tabs>
          <w:tab w:val="left" w:pos="1134"/>
        </w:tabs>
        <w:spacing w:after="0" w:line="20" w:lineRule="atLeast"/>
        <w:ind w:firstLine="709"/>
        <w:jc w:val="both"/>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Утилизация бытовых отходов</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Размещение твердых бытовых отходов (далее - ТБО) производится на полигоне твердых бытовых отходов в г.Можга. Вывоз ТБО с территории Можгинского района на полигон осуществляет общество с ограниченной ответственностью «Система», которая заключает договора на сбор ТБО, как с юридическими лицами, так и с физическими лицами.</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По согласованию с собственниками жилых помещений  многоквартирных домов принимаются и реализуются решения о бесконтейнерном способе сбора твердых бытовых отходов.</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 целью охраны окружающей среды от неблагоприятного воздействия бытовых отходов в местах несанкционированного скопления производится сбор и вывоз отходов на полигон, а дальнейшем - рекультивация земли.</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p>
    <w:p w:rsidR="00024243" w:rsidRPr="004A762D" w:rsidRDefault="00024243" w:rsidP="004A762D">
      <w:pPr>
        <w:keepNext/>
        <w:tabs>
          <w:tab w:val="left" w:pos="1134"/>
        </w:tabs>
        <w:spacing w:after="0" w:line="20" w:lineRule="atLeast"/>
        <w:ind w:firstLine="709"/>
        <w:jc w:val="both"/>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Ритуальные услуги и содержание мест захоронения</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Местом погребения тел умерших людей являются</w:t>
      </w:r>
      <w:r>
        <w:rPr>
          <w:rFonts w:ascii="Times New Roman" w:hAnsi="Times New Roman" w:cs="Times New Roman"/>
          <w:sz w:val="24"/>
          <w:szCs w:val="24"/>
          <w:lang w:eastAsia="ru-RU"/>
        </w:rPr>
        <w:t xml:space="preserve"> </w:t>
      </w:r>
      <w:r w:rsidRPr="004A762D">
        <w:rPr>
          <w:rFonts w:ascii="Times New Roman" w:hAnsi="Times New Roman" w:cs="Times New Roman"/>
          <w:sz w:val="24"/>
          <w:szCs w:val="24"/>
          <w:lang w:eastAsia="ru-RU"/>
        </w:rPr>
        <w:t xml:space="preserve">места захоронения (кладбища), расположенные на территории Можгинского района. В соответствии с Федеральным законом от 12 января 1996 года № 8-ФЗ «О погребении и похоронном деле» в Можгинском районе погребение осуществляется с учетом вероисповедальных, воинских и иных обычаев и традиций. </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Санитарное содержание и благоустройство территории кладбищ осуществляется за счет бюджетов сельских поселений. </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p>
    <w:p w:rsidR="00024243" w:rsidRPr="004A762D" w:rsidRDefault="00024243" w:rsidP="004A762D">
      <w:pPr>
        <w:tabs>
          <w:tab w:val="left" w:pos="1134"/>
        </w:tabs>
        <w:spacing w:after="0" w:line="20" w:lineRule="atLeast"/>
        <w:ind w:firstLine="709"/>
        <w:jc w:val="both"/>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Благоустройство и охрана окружающей среды</w:t>
      </w:r>
    </w:p>
    <w:p w:rsidR="00024243" w:rsidRPr="004A762D" w:rsidRDefault="00024243" w:rsidP="004A762D">
      <w:pPr>
        <w:spacing w:after="0" w:line="20" w:lineRule="atLeast"/>
        <w:ind w:firstLine="72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Большое внимание в Можгинском районе уделяется вопросам санитарной очистки и благоустройства территорий сельских поселений. Ежегодно весной и осенью проводятся мероприятия по санитарной очистке и благоустройству населенных пунктов, в которых активное участие принимают предприятия, организации и жители района. Для стимулирования граждан к участию в санитарной очистке и благоустройстве района проводятся конкурсы. </w:t>
      </w:r>
    </w:p>
    <w:p w:rsidR="00024243" w:rsidRPr="004A762D" w:rsidRDefault="00024243" w:rsidP="004A762D">
      <w:pPr>
        <w:spacing w:after="0" w:line="20" w:lineRule="atLeast"/>
        <w:ind w:firstLine="72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Одним из важных направлений оздоровления экологической обстановки в Можгинском районе является озеленение территории сельских поселений. Для улучшения и поддержания состояния зеленых насаждений в условиях района, придания зеленым насаждениям надлежащего декоративного облика требуется своевременное проведение работ по ремонту и уходу за зелеными насаждениями. В настоящее время обрезка крон деревьев и кустарников проводится в незначительных объемах и в первую очередь направлена на обеспечение безопасности жизни населения и предупреждения обрывов сетей электроснабжения. </w:t>
      </w: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2. Приоритеты, цели и задачи в сфере деятельности</w:t>
      </w:r>
    </w:p>
    <w:p w:rsidR="00024243" w:rsidRPr="00A90C75" w:rsidRDefault="00024243" w:rsidP="004D6A14">
      <w:pPr>
        <w:pStyle w:val="BodyText"/>
        <w:spacing w:before="0" w:after="0"/>
        <w:ind w:firstLine="720"/>
        <w:jc w:val="both"/>
        <w:rPr>
          <w:rFonts w:ascii="Times New Roman" w:hAnsi="Times New Roman"/>
        </w:rPr>
      </w:pPr>
      <w:r w:rsidRPr="00A90C75">
        <w:rPr>
          <w:rFonts w:ascii="Times New Roman" w:hAnsi="Times New Roman"/>
        </w:rPr>
        <w:t>Федеральным законом от 6 октября 2003 года № 131-ФЗ «Об общих принципах организации местного самоуправления в Российской Федерации» к вопросам местного значения отнесены вопросы:</w:t>
      </w:r>
    </w:p>
    <w:p w:rsidR="00024243" w:rsidRPr="00A90C75" w:rsidRDefault="00024243" w:rsidP="004D6A14">
      <w:pPr>
        <w:pStyle w:val="BodyText"/>
        <w:numPr>
          <w:ilvl w:val="0"/>
          <w:numId w:val="72"/>
        </w:numPr>
        <w:tabs>
          <w:tab w:val="left" w:pos="1134"/>
        </w:tabs>
        <w:spacing w:before="0" w:after="0"/>
        <w:ind w:left="0" w:firstLine="709"/>
        <w:jc w:val="both"/>
        <w:rPr>
          <w:rFonts w:ascii="Times New Roman" w:hAnsi="Times New Roman"/>
        </w:rPr>
      </w:pPr>
      <w:r w:rsidRPr="00A90C75">
        <w:rPr>
          <w:rFonts w:ascii="Times New Roman" w:hAnsi="Times New Roman"/>
        </w:rPr>
        <w:t>организация мероприятий по охране окружающей среды в Можгинского района;</w:t>
      </w:r>
    </w:p>
    <w:p w:rsidR="00024243" w:rsidRPr="00A90C75" w:rsidRDefault="00024243" w:rsidP="004D6A14">
      <w:pPr>
        <w:pStyle w:val="BodyText"/>
        <w:numPr>
          <w:ilvl w:val="0"/>
          <w:numId w:val="72"/>
        </w:numPr>
        <w:tabs>
          <w:tab w:val="left" w:pos="1134"/>
        </w:tabs>
        <w:spacing w:before="0" w:after="0"/>
        <w:ind w:left="0" w:firstLine="709"/>
        <w:jc w:val="both"/>
        <w:rPr>
          <w:rFonts w:ascii="Times New Roman" w:hAnsi="Times New Roman"/>
        </w:rPr>
      </w:pPr>
      <w:r w:rsidRPr="00A90C75">
        <w:rPr>
          <w:rFonts w:ascii="Times New Roman" w:hAnsi="Times New Roman"/>
        </w:rPr>
        <w:t>организация ритуальных услуг и содержание мест захоронения;</w:t>
      </w:r>
    </w:p>
    <w:p w:rsidR="00024243" w:rsidRPr="00A90C75" w:rsidRDefault="00024243" w:rsidP="004D6A14">
      <w:pPr>
        <w:pStyle w:val="BodyText"/>
        <w:numPr>
          <w:ilvl w:val="0"/>
          <w:numId w:val="72"/>
        </w:numPr>
        <w:tabs>
          <w:tab w:val="left" w:pos="1134"/>
        </w:tabs>
        <w:spacing w:before="0" w:after="0"/>
        <w:ind w:left="0" w:firstLine="709"/>
        <w:jc w:val="both"/>
        <w:rPr>
          <w:rFonts w:ascii="Times New Roman" w:hAnsi="Times New Roman"/>
        </w:rPr>
      </w:pPr>
      <w:r w:rsidRPr="00A90C75">
        <w:rPr>
          <w:rFonts w:ascii="Times New Roman" w:hAnsi="Times New Roman"/>
        </w:rPr>
        <w:t>организация утилизации бытовых отходов;</w:t>
      </w:r>
    </w:p>
    <w:p w:rsidR="00024243" w:rsidRPr="00A90C75" w:rsidRDefault="00024243" w:rsidP="004D6A14">
      <w:pPr>
        <w:pStyle w:val="BodyText"/>
        <w:spacing w:before="0" w:after="0"/>
        <w:ind w:firstLine="720"/>
        <w:jc w:val="both"/>
        <w:rPr>
          <w:rFonts w:ascii="Times New Roman" w:hAnsi="Times New Roman"/>
        </w:rPr>
      </w:pPr>
      <w:r w:rsidRPr="00A90C75">
        <w:rPr>
          <w:rFonts w:ascii="Times New Roman" w:hAnsi="Times New Roman"/>
        </w:rPr>
        <w:t>Законом Удмуртской Республики от 20 марта 2012 года № 50-РЗ  органам  местного самоуправления муниципальных районов переданы полномочия по отлову и содержанию безнадзорных животных.</w:t>
      </w:r>
    </w:p>
    <w:p w:rsidR="00024243" w:rsidRPr="00A90C75" w:rsidRDefault="00024243" w:rsidP="004D6A14">
      <w:pPr>
        <w:pStyle w:val="BodyText"/>
        <w:spacing w:before="0" w:after="0"/>
        <w:ind w:firstLine="720"/>
        <w:jc w:val="both"/>
        <w:rPr>
          <w:rFonts w:ascii="Times New Roman" w:hAnsi="Times New Roman"/>
        </w:rPr>
      </w:pPr>
      <w:r w:rsidRPr="00A90C75">
        <w:rPr>
          <w:rFonts w:ascii="Times New Roman" w:hAnsi="Times New Roman"/>
        </w:rPr>
        <w:t>Вопросы благоустройства территорий населенных пунктов отнесены к полномочиям органов местного самоуправления. В Можгинском районе разработаны и утверждены Правила благоустройства населенных пунктов во всех 19 муниципальных образованиях – сельских поселениях.</w:t>
      </w:r>
    </w:p>
    <w:p w:rsidR="00024243" w:rsidRPr="00A90C75" w:rsidRDefault="00024243" w:rsidP="004D6A14">
      <w:pPr>
        <w:pStyle w:val="BodyText"/>
        <w:spacing w:before="0" w:after="0"/>
        <w:ind w:firstLine="720"/>
        <w:jc w:val="both"/>
        <w:rPr>
          <w:rFonts w:ascii="Times New Roman" w:hAnsi="Times New Roman"/>
        </w:rPr>
      </w:pPr>
      <w:r w:rsidRPr="00A90C75">
        <w:rPr>
          <w:rFonts w:ascii="Times New Roman" w:hAnsi="Times New Roman"/>
        </w:rPr>
        <w:t>Решением сессии Совета депутатов муниципального образования «Можгинский район» от 18 декабря 2013 года № 20.9 «Об утверждении состава Административной комиссии муниципального образования «Можгинский район» утверждена Административная комиссия.</w:t>
      </w:r>
    </w:p>
    <w:p w:rsidR="00024243" w:rsidRPr="00A90C75" w:rsidRDefault="00024243" w:rsidP="004D6A14">
      <w:pPr>
        <w:pStyle w:val="BodyText"/>
        <w:tabs>
          <w:tab w:val="left" w:pos="1080"/>
        </w:tabs>
        <w:spacing w:before="0" w:after="0"/>
        <w:jc w:val="both"/>
        <w:rPr>
          <w:rFonts w:ascii="Times New Roman" w:hAnsi="Times New Roman"/>
        </w:rPr>
      </w:pPr>
      <w:r w:rsidRPr="00A90C75">
        <w:rPr>
          <w:rFonts w:ascii="Times New Roman" w:hAnsi="Times New Roman"/>
        </w:rPr>
        <w:tab/>
        <w:t xml:space="preserve">В целях стимулирования органов местного самоуправления к повышению благоустроенности муниципальных образований ежегодно проводятся республиканские конкурсы: </w:t>
      </w:r>
    </w:p>
    <w:p w:rsidR="00024243" w:rsidRPr="00A90C75" w:rsidRDefault="00024243" w:rsidP="004D6A14">
      <w:pPr>
        <w:pStyle w:val="BodyText"/>
        <w:numPr>
          <w:ilvl w:val="0"/>
          <w:numId w:val="73"/>
        </w:numPr>
        <w:tabs>
          <w:tab w:val="num" w:pos="0"/>
          <w:tab w:val="left" w:pos="1080"/>
        </w:tabs>
        <w:spacing w:before="0" w:after="0"/>
        <w:ind w:left="0" w:firstLine="720"/>
        <w:jc w:val="both"/>
        <w:rPr>
          <w:rFonts w:ascii="Times New Roman" w:hAnsi="Times New Roman"/>
        </w:rPr>
      </w:pPr>
      <w:r w:rsidRPr="00A90C75">
        <w:rPr>
          <w:rFonts w:ascii="Times New Roman" w:hAnsi="Times New Roman"/>
        </w:rPr>
        <w:t>на звание «Самый благоустроенный населённый пункт Удмуртской Республики, район города Ижевска»;</w:t>
      </w:r>
    </w:p>
    <w:p w:rsidR="00024243" w:rsidRPr="00A90C75" w:rsidRDefault="00024243" w:rsidP="004D6A14">
      <w:pPr>
        <w:pStyle w:val="BodyText"/>
        <w:numPr>
          <w:ilvl w:val="0"/>
          <w:numId w:val="73"/>
        </w:numPr>
        <w:tabs>
          <w:tab w:val="num" w:pos="0"/>
          <w:tab w:val="left" w:pos="1080"/>
        </w:tabs>
        <w:spacing w:before="0" w:after="0"/>
        <w:ind w:left="0" w:firstLine="720"/>
        <w:jc w:val="both"/>
        <w:rPr>
          <w:rFonts w:ascii="Times New Roman" w:hAnsi="Times New Roman"/>
        </w:rPr>
      </w:pPr>
      <w:r w:rsidRPr="00A90C75">
        <w:rPr>
          <w:rFonts w:ascii="Times New Roman" w:hAnsi="Times New Roman"/>
        </w:rPr>
        <w:t>по санитарной очистке территорий городских округов, городских и сельских поселений в Удмуртской Республике.</w:t>
      </w:r>
    </w:p>
    <w:p w:rsidR="00024243" w:rsidRPr="00A90C75" w:rsidRDefault="00024243" w:rsidP="004D6A14">
      <w:pPr>
        <w:pStyle w:val="BodyText"/>
        <w:tabs>
          <w:tab w:val="left" w:pos="1080"/>
        </w:tabs>
        <w:spacing w:before="0" w:after="0"/>
        <w:jc w:val="both"/>
        <w:rPr>
          <w:rFonts w:ascii="Times New Roman" w:hAnsi="Times New Roman"/>
        </w:rPr>
      </w:pPr>
      <w:r w:rsidRPr="00A90C75">
        <w:rPr>
          <w:rFonts w:ascii="Times New Roman" w:hAnsi="Times New Roman"/>
        </w:rPr>
        <w:tab/>
        <w:t>Ежегодный республиканский конкурс на звание «Самый благоустроенный населённый пункт Удмуртской Республики, район города Ижевска».</w:t>
      </w:r>
    </w:p>
    <w:p w:rsidR="00024243" w:rsidRPr="00A90C75" w:rsidRDefault="00024243" w:rsidP="004D6A14">
      <w:pPr>
        <w:pStyle w:val="BodyText"/>
        <w:spacing w:before="0" w:after="0"/>
        <w:ind w:firstLine="709"/>
        <w:jc w:val="both"/>
        <w:rPr>
          <w:rFonts w:ascii="Times New Roman" w:hAnsi="Times New Roman"/>
        </w:rPr>
      </w:pPr>
      <w:r w:rsidRPr="00A90C75">
        <w:rPr>
          <w:rFonts w:ascii="Times New Roman" w:hAnsi="Times New Roman"/>
        </w:rPr>
        <w:t xml:space="preserve">Конкурс проводится в соответствии с постановлением Правительства Удмуртской Республики от 09 декабря 2013 г. № 554 « "Об утверждении Порядка проведения ежегодного республиканского конкурса на звание "Самый благоустроенный населенный пункт Удмуртской Республики, район города Ижевска». </w:t>
      </w:r>
    </w:p>
    <w:p w:rsidR="00024243" w:rsidRPr="004D6A14" w:rsidRDefault="00024243" w:rsidP="004D6A14">
      <w:pPr>
        <w:spacing w:after="0" w:line="240" w:lineRule="auto"/>
        <w:ind w:firstLine="708"/>
        <w:jc w:val="both"/>
        <w:rPr>
          <w:rFonts w:ascii="Times New Roman" w:hAnsi="Times New Roman" w:cs="Times New Roman"/>
          <w:sz w:val="24"/>
          <w:szCs w:val="24"/>
          <w:lang w:eastAsia="ru-RU"/>
        </w:rPr>
      </w:pPr>
      <w:r w:rsidRPr="004D6A14">
        <w:rPr>
          <w:rFonts w:ascii="Times New Roman" w:hAnsi="Times New Roman" w:cs="Times New Roman"/>
          <w:sz w:val="24"/>
          <w:szCs w:val="24"/>
          <w:lang w:eastAsia="ru-RU"/>
        </w:rPr>
        <w:t>Благоустройство населенного пункта (района города Ижевска) оценивается по следующим показателям благоустройства:</w:t>
      </w:r>
    </w:p>
    <w:p w:rsidR="00024243" w:rsidRPr="004D6A14" w:rsidRDefault="00024243" w:rsidP="004D6A14">
      <w:pPr>
        <w:numPr>
          <w:ilvl w:val="0"/>
          <w:numId w:val="74"/>
        </w:numPr>
        <w:spacing w:after="0" w:line="240" w:lineRule="auto"/>
        <w:ind w:left="0" w:firstLine="708"/>
        <w:jc w:val="both"/>
        <w:rPr>
          <w:rFonts w:ascii="Times New Roman" w:hAnsi="Times New Roman" w:cs="Times New Roman"/>
          <w:sz w:val="24"/>
          <w:szCs w:val="24"/>
          <w:lang w:eastAsia="ru-RU"/>
        </w:rPr>
      </w:pPr>
      <w:r w:rsidRPr="004D6A14">
        <w:rPr>
          <w:rFonts w:ascii="Times New Roman" w:hAnsi="Times New Roman" w:cs="Times New Roman"/>
          <w:sz w:val="24"/>
          <w:szCs w:val="24"/>
          <w:lang w:eastAsia="ru-RU"/>
        </w:rPr>
        <w:t xml:space="preserve"> </w:t>
      </w:r>
      <w:bookmarkStart w:id="0" w:name="sub_12"/>
      <w:r w:rsidRPr="004D6A14">
        <w:rPr>
          <w:rFonts w:ascii="Times New Roman" w:hAnsi="Times New Roman" w:cs="Times New Roman"/>
          <w:sz w:val="24"/>
          <w:szCs w:val="24"/>
          <w:lang w:eastAsia="ru-RU"/>
        </w:rPr>
        <w:t>наличие утвержденных правил благоустройства территории;</w:t>
      </w:r>
    </w:p>
    <w:p w:rsidR="00024243" w:rsidRPr="004D6A14" w:rsidRDefault="00024243" w:rsidP="004D6A14">
      <w:pPr>
        <w:numPr>
          <w:ilvl w:val="0"/>
          <w:numId w:val="74"/>
        </w:numPr>
        <w:spacing w:after="0" w:line="240" w:lineRule="auto"/>
        <w:ind w:left="0" w:firstLine="708"/>
        <w:jc w:val="both"/>
        <w:rPr>
          <w:rFonts w:ascii="Times New Roman" w:hAnsi="Times New Roman" w:cs="Times New Roman"/>
          <w:sz w:val="24"/>
          <w:szCs w:val="24"/>
          <w:lang w:eastAsia="ru-RU"/>
        </w:rPr>
      </w:pPr>
      <w:r w:rsidRPr="004D6A14">
        <w:rPr>
          <w:rFonts w:ascii="Times New Roman" w:hAnsi="Times New Roman" w:cs="Times New Roman"/>
          <w:sz w:val="24"/>
          <w:szCs w:val="24"/>
          <w:lang w:eastAsia="ru-RU"/>
        </w:rPr>
        <w:t xml:space="preserve"> </w:t>
      </w:r>
      <w:bookmarkStart w:id="1" w:name="sub_13"/>
      <w:bookmarkEnd w:id="0"/>
      <w:r w:rsidRPr="004D6A14">
        <w:rPr>
          <w:rFonts w:ascii="Times New Roman" w:hAnsi="Times New Roman" w:cs="Times New Roman"/>
          <w:sz w:val="24"/>
          <w:szCs w:val="24"/>
          <w:lang w:eastAsia="ru-RU"/>
        </w:rPr>
        <w:t>размер средств, выделяемых на благоустройство:</w:t>
      </w:r>
    </w:p>
    <w:bookmarkEnd w:id="1"/>
    <w:p w:rsidR="00024243" w:rsidRPr="004D6A14" w:rsidRDefault="00024243" w:rsidP="004D6A14">
      <w:pPr>
        <w:spacing w:after="0" w:line="240" w:lineRule="auto"/>
        <w:ind w:firstLine="708"/>
        <w:jc w:val="both"/>
        <w:rPr>
          <w:rFonts w:ascii="Times New Roman" w:hAnsi="Times New Roman" w:cs="Times New Roman"/>
          <w:sz w:val="24"/>
          <w:szCs w:val="24"/>
          <w:lang w:eastAsia="ru-RU"/>
        </w:rPr>
      </w:pPr>
      <w:r w:rsidRPr="004D6A14">
        <w:rPr>
          <w:rFonts w:ascii="Times New Roman" w:hAnsi="Times New Roman" w:cs="Times New Roman"/>
          <w:sz w:val="24"/>
          <w:szCs w:val="24"/>
          <w:lang w:eastAsia="ru-RU"/>
        </w:rPr>
        <w:t xml:space="preserve"> за счет бюджета Удмуртской Республики;</w:t>
      </w:r>
    </w:p>
    <w:p w:rsidR="00024243" w:rsidRPr="004D6A14" w:rsidRDefault="00024243" w:rsidP="004D6A14">
      <w:pPr>
        <w:spacing w:after="0" w:line="240" w:lineRule="auto"/>
        <w:ind w:firstLine="708"/>
        <w:jc w:val="both"/>
        <w:rPr>
          <w:rFonts w:ascii="Times New Roman" w:hAnsi="Times New Roman" w:cs="Times New Roman"/>
          <w:sz w:val="24"/>
          <w:szCs w:val="24"/>
          <w:lang w:eastAsia="ru-RU"/>
        </w:rPr>
      </w:pPr>
      <w:r w:rsidRPr="004D6A14">
        <w:rPr>
          <w:rFonts w:ascii="Times New Roman" w:hAnsi="Times New Roman" w:cs="Times New Roman"/>
          <w:sz w:val="24"/>
          <w:szCs w:val="24"/>
          <w:lang w:eastAsia="ru-RU"/>
        </w:rPr>
        <w:t xml:space="preserve"> за счет бюджета муниципального образования;</w:t>
      </w:r>
    </w:p>
    <w:p w:rsidR="00024243" w:rsidRPr="004D6A14" w:rsidRDefault="00024243" w:rsidP="004D6A14">
      <w:pPr>
        <w:spacing w:after="0" w:line="240" w:lineRule="auto"/>
        <w:ind w:firstLine="708"/>
        <w:jc w:val="both"/>
        <w:rPr>
          <w:rFonts w:ascii="Times New Roman" w:hAnsi="Times New Roman" w:cs="Times New Roman"/>
          <w:sz w:val="24"/>
          <w:szCs w:val="24"/>
          <w:lang w:eastAsia="ru-RU"/>
        </w:rPr>
      </w:pPr>
      <w:r w:rsidRPr="004D6A14">
        <w:rPr>
          <w:rFonts w:ascii="Times New Roman" w:hAnsi="Times New Roman" w:cs="Times New Roman"/>
          <w:sz w:val="24"/>
          <w:szCs w:val="24"/>
          <w:lang w:eastAsia="ru-RU"/>
        </w:rPr>
        <w:t xml:space="preserve"> за счет внебюджетных источников;</w:t>
      </w:r>
    </w:p>
    <w:p w:rsidR="00024243" w:rsidRPr="004D6A14" w:rsidRDefault="00024243" w:rsidP="004D6A14">
      <w:pPr>
        <w:spacing w:after="0" w:line="240" w:lineRule="auto"/>
        <w:ind w:firstLine="708"/>
        <w:jc w:val="both"/>
        <w:rPr>
          <w:rFonts w:ascii="Times New Roman" w:hAnsi="Times New Roman" w:cs="Times New Roman"/>
          <w:sz w:val="24"/>
          <w:szCs w:val="24"/>
          <w:lang w:eastAsia="ru-RU"/>
        </w:rPr>
      </w:pPr>
      <w:r w:rsidRPr="004D6A14">
        <w:rPr>
          <w:rFonts w:ascii="Times New Roman" w:hAnsi="Times New Roman" w:cs="Times New Roman"/>
          <w:sz w:val="24"/>
          <w:szCs w:val="24"/>
          <w:lang w:eastAsia="ru-RU"/>
        </w:rPr>
        <w:t xml:space="preserve">3. </w:t>
      </w:r>
      <w:bookmarkStart w:id="2" w:name="sub_14"/>
      <w:r w:rsidRPr="004D6A14">
        <w:rPr>
          <w:rFonts w:ascii="Times New Roman" w:hAnsi="Times New Roman" w:cs="Times New Roman"/>
          <w:sz w:val="24"/>
          <w:szCs w:val="24"/>
          <w:lang w:eastAsia="ru-RU"/>
        </w:rPr>
        <w:t xml:space="preserve">  уровень приспособленности общественных зданий для доступа инвалидов;</w:t>
      </w:r>
    </w:p>
    <w:p w:rsidR="00024243" w:rsidRPr="004D6A14" w:rsidRDefault="00024243" w:rsidP="004D6A14">
      <w:pPr>
        <w:spacing w:after="0" w:line="240" w:lineRule="auto"/>
        <w:ind w:firstLine="708"/>
        <w:jc w:val="both"/>
        <w:rPr>
          <w:rFonts w:ascii="Times New Roman" w:hAnsi="Times New Roman" w:cs="Times New Roman"/>
          <w:sz w:val="24"/>
          <w:szCs w:val="24"/>
          <w:lang w:eastAsia="ru-RU"/>
        </w:rPr>
      </w:pPr>
      <w:r w:rsidRPr="004D6A14">
        <w:rPr>
          <w:rFonts w:ascii="Times New Roman" w:hAnsi="Times New Roman" w:cs="Times New Roman"/>
          <w:sz w:val="24"/>
          <w:szCs w:val="24"/>
          <w:lang w:eastAsia="ru-RU"/>
        </w:rPr>
        <w:t xml:space="preserve">4.  </w:t>
      </w:r>
      <w:bookmarkStart w:id="3" w:name="sub_15"/>
      <w:bookmarkEnd w:id="2"/>
      <w:r w:rsidRPr="004D6A14">
        <w:rPr>
          <w:rFonts w:ascii="Times New Roman" w:hAnsi="Times New Roman" w:cs="Times New Roman"/>
          <w:sz w:val="24"/>
          <w:szCs w:val="24"/>
          <w:lang w:eastAsia="ru-RU"/>
        </w:rPr>
        <w:t>площадь зеленых насаждений, содержащихся в надлежащем состоянии (учитываются парки, скверы, сады общего пользования, зеленые насаждения на улицах и дорогах и элементы малых архитектурных форм на них), в том числе с привлечением специализированных организаций в порядке, установленном законодательством;</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5.  </w:t>
      </w:r>
      <w:bookmarkStart w:id="4" w:name="sub_16"/>
      <w:bookmarkEnd w:id="3"/>
      <w:r w:rsidRPr="004D6A14">
        <w:rPr>
          <w:rFonts w:ascii="Times New Roman" w:hAnsi="Times New Roman" w:cs="Times New Roman"/>
          <w:sz w:val="24"/>
          <w:szCs w:val="24"/>
        </w:rPr>
        <w:t>обеспеченность населения уличным освещением:</w:t>
      </w:r>
    </w:p>
    <w:bookmarkEnd w:id="4"/>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 доля исправных элементов уличного освещения;</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 обеспеченность населения муниципальной услугой по освещению улиц, по эксплуатации и ремонту сетей уличного освещения, в том числе по новому строительству и реконструкции объектов уличного освещения;</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6.  </w:t>
      </w:r>
      <w:bookmarkStart w:id="5" w:name="sub_17"/>
      <w:r w:rsidRPr="004D6A14">
        <w:rPr>
          <w:rFonts w:ascii="Times New Roman" w:hAnsi="Times New Roman" w:cs="Times New Roman"/>
          <w:sz w:val="24"/>
          <w:szCs w:val="24"/>
        </w:rPr>
        <w:t>протяженность улично-дорожной сети, в том числе с усовершенствованным покрытием:</w:t>
      </w:r>
    </w:p>
    <w:bookmarkEnd w:id="5"/>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удельный вес улично-дорожной сети, находящейся в нормативном состоянии, от ее общей протяженности;</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удельный вес улично-дорожной сети с усовершенствованным покрытием, находящейся в нормативном состоянии, от ее общей протяженности;</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7.  </w:t>
      </w:r>
      <w:bookmarkStart w:id="6" w:name="sub_18"/>
      <w:r w:rsidRPr="004D6A14">
        <w:rPr>
          <w:rFonts w:ascii="Times New Roman" w:hAnsi="Times New Roman" w:cs="Times New Roman"/>
          <w:sz w:val="24"/>
          <w:szCs w:val="24"/>
        </w:rPr>
        <w:t>санитарное состояние населенного пункта (района города Ижевска): санитарно-эпидемиологическое состояние;</w:t>
      </w:r>
    </w:p>
    <w:bookmarkEnd w:id="6"/>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качество подаваемой населению воды;</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централизованный вывоз бытовых отходов;</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состояние полигонов твердых бытовых отходов: техническое состояние и содержание, санитарное состояние;</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организация работ по ликвидации несанкционированных свалок; санитарное состояние кладбищ;</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8.  </w:t>
      </w:r>
      <w:bookmarkStart w:id="7" w:name="sub_19"/>
      <w:r w:rsidRPr="004D6A14">
        <w:rPr>
          <w:rFonts w:ascii="Times New Roman" w:hAnsi="Times New Roman" w:cs="Times New Roman"/>
          <w:sz w:val="24"/>
          <w:szCs w:val="24"/>
        </w:rPr>
        <w:t>обеспечение экологической безопасности населения:</w:t>
      </w:r>
    </w:p>
    <w:bookmarkEnd w:id="7"/>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экологическое состояние населенного пункта (района города Ижевска);</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организация природоохранной деятельности;</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9. </w:t>
      </w:r>
      <w:bookmarkStart w:id="8" w:name="sub_20"/>
      <w:r w:rsidRPr="004D6A14">
        <w:rPr>
          <w:rFonts w:ascii="Times New Roman" w:hAnsi="Times New Roman" w:cs="Times New Roman"/>
          <w:sz w:val="24"/>
          <w:szCs w:val="24"/>
        </w:rPr>
        <w:t xml:space="preserve"> техническое состояние и качество содержания многоквартирных домов;</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10. </w:t>
      </w:r>
      <w:bookmarkStart w:id="9" w:name="sub_21"/>
      <w:bookmarkEnd w:id="8"/>
      <w:r w:rsidRPr="004D6A14">
        <w:rPr>
          <w:rFonts w:ascii="Times New Roman" w:hAnsi="Times New Roman" w:cs="Times New Roman"/>
          <w:sz w:val="24"/>
          <w:szCs w:val="24"/>
        </w:rPr>
        <w:t>объем завершенного жилищного и коммунального строительства</w:t>
      </w:r>
      <w:bookmarkEnd w:id="9"/>
      <w:r w:rsidRPr="004D6A14">
        <w:rPr>
          <w:rFonts w:ascii="Times New Roman" w:hAnsi="Times New Roman" w:cs="Times New Roman"/>
          <w:sz w:val="24"/>
          <w:szCs w:val="24"/>
        </w:rPr>
        <w:t>;</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11. </w:t>
      </w:r>
      <w:bookmarkStart w:id="10" w:name="sub_22"/>
      <w:r w:rsidRPr="004D6A14">
        <w:rPr>
          <w:rFonts w:ascii="Times New Roman" w:hAnsi="Times New Roman" w:cs="Times New Roman"/>
          <w:sz w:val="24"/>
          <w:szCs w:val="24"/>
        </w:rPr>
        <w:t>доля аварийного жилищного фонда в жилищном фонде населенного пункта (района города Ижевска);</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12. </w:t>
      </w:r>
      <w:bookmarkStart w:id="11" w:name="sub_23"/>
      <w:bookmarkEnd w:id="10"/>
      <w:r w:rsidRPr="004D6A14">
        <w:rPr>
          <w:rFonts w:ascii="Times New Roman" w:hAnsi="Times New Roman" w:cs="Times New Roman"/>
          <w:sz w:val="24"/>
          <w:szCs w:val="24"/>
        </w:rPr>
        <w:t>наличие утвержденных правил землепользования и застройки;</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13. </w:t>
      </w:r>
      <w:bookmarkStart w:id="12" w:name="sub_24"/>
      <w:bookmarkEnd w:id="11"/>
      <w:r w:rsidRPr="004D6A14">
        <w:rPr>
          <w:rFonts w:ascii="Times New Roman" w:hAnsi="Times New Roman" w:cs="Times New Roman"/>
          <w:sz w:val="24"/>
          <w:szCs w:val="24"/>
        </w:rPr>
        <w:t>наличие утвержденных нормативов градостроительного проектирования;</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14. </w:t>
      </w:r>
      <w:bookmarkStart w:id="13" w:name="sub_25"/>
      <w:bookmarkEnd w:id="12"/>
      <w:r w:rsidRPr="004D6A14">
        <w:rPr>
          <w:rFonts w:ascii="Times New Roman" w:hAnsi="Times New Roman" w:cs="Times New Roman"/>
          <w:sz w:val="24"/>
          <w:szCs w:val="24"/>
        </w:rPr>
        <w:t>техническое состояние фасадов зданий;</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15. </w:t>
      </w:r>
      <w:bookmarkStart w:id="14" w:name="sub_26"/>
      <w:bookmarkEnd w:id="13"/>
      <w:r w:rsidRPr="004D6A14">
        <w:rPr>
          <w:rFonts w:ascii="Times New Roman" w:hAnsi="Times New Roman" w:cs="Times New Roman"/>
          <w:sz w:val="24"/>
          <w:szCs w:val="24"/>
        </w:rPr>
        <w:t>состояние транспортного обслуживания населения и обеспечение безопасности дорожного движения:</w:t>
      </w:r>
    </w:p>
    <w:bookmarkEnd w:id="14"/>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соответствие состояния общественного транспорта техническим требованиям и обеспечению безопасности дорожного движения;</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соответствие состояния улично-дорожной сети и сооружений на ней (мостов, путепроводов, переездов) требованиям безопасности дорожного движения;</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16. </w:t>
      </w:r>
      <w:bookmarkStart w:id="15" w:name="sub_27"/>
      <w:r w:rsidRPr="004D6A14">
        <w:rPr>
          <w:rFonts w:ascii="Times New Roman" w:hAnsi="Times New Roman" w:cs="Times New Roman"/>
          <w:sz w:val="24"/>
          <w:szCs w:val="24"/>
        </w:rPr>
        <w:t>доля придомовых детских игровых и спортивных площадок, содержащихся в надлежащем состоянии от общего их количества в населенном пункте (районе города Ижевска);</w:t>
      </w:r>
    </w:p>
    <w:p w:rsidR="00024243" w:rsidRPr="004D6A14" w:rsidRDefault="00024243" w:rsidP="004D6A14">
      <w:pPr>
        <w:spacing w:after="0" w:line="240" w:lineRule="auto"/>
        <w:ind w:firstLine="708"/>
        <w:jc w:val="both"/>
        <w:rPr>
          <w:rFonts w:ascii="Times New Roman" w:hAnsi="Times New Roman" w:cs="Times New Roman"/>
          <w:sz w:val="24"/>
          <w:szCs w:val="24"/>
        </w:rPr>
      </w:pPr>
      <w:r w:rsidRPr="004D6A14">
        <w:rPr>
          <w:rFonts w:ascii="Times New Roman" w:hAnsi="Times New Roman" w:cs="Times New Roman"/>
          <w:sz w:val="24"/>
          <w:szCs w:val="24"/>
        </w:rPr>
        <w:t xml:space="preserve">17. </w:t>
      </w:r>
      <w:bookmarkEnd w:id="15"/>
      <w:r w:rsidRPr="004D6A14">
        <w:rPr>
          <w:rFonts w:ascii="Times New Roman" w:hAnsi="Times New Roman" w:cs="Times New Roman"/>
          <w:sz w:val="24"/>
          <w:szCs w:val="24"/>
        </w:rPr>
        <w:t>проведение в населенном пункте (районе города Ижевска) конкурсов по благоустройству и санитарной очистке.</w:t>
      </w:r>
    </w:p>
    <w:p w:rsidR="00024243" w:rsidRPr="00A90C75" w:rsidRDefault="00024243" w:rsidP="004D6A14">
      <w:pPr>
        <w:pStyle w:val="BodyText"/>
        <w:tabs>
          <w:tab w:val="left" w:pos="1134"/>
        </w:tabs>
        <w:spacing w:before="0" w:after="0"/>
        <w:jc w:val="both"/>
        <w:rPr>
          <w:rFonts w:ascii="Times New Roman" w:hAnsi="Times New Roman"/>
          <w:lang w:eastAsia="en-US"/>
        </w:rPr>
      </w:pPr>
      <w:r w:rsidRPr="004D6A14">
        <w:tab/>
      </w:r>
      <w:r w:rsidRPr="00A90C75">
        <w:rPr>
          <w:rFonts w:ascii="Times New Roman" w:hAnsi="Times New Roman"/>
          <w:lang w:eastAsia="en-US"/>
        </w:rPr>
        <w:t xml:space="preserve">Ежегодный республиканский конкурс по санитарной очистке территорий городских округов, городских и сельских поселений в Удмуртской Республике. </w:t>
      </w:r>
    </w:p>
    <w:p w:rsidR="00024243" w:rsidRPr="00A90C75" w:rsidRDefault="00024243" w:rsidP="004D6A14">
      <w:pPr>
        <w:pStyle w:val="BodyText"/>
        <w:spacing w:before="0" w:after="0"/>
        <w:ind w:firstLine="1080"/>
        <w:jc w:val="both"/>
        <w:rPr>
          <w:rFonts w:ascii="Times New Roman" w:hAnsi="Times New Roman"/>
          <w:lang w:eastAsia="en-US"/>
        </w:rPr>
      </w:pPr>
      <w:r w:rsidRPr="00A90C75">
        <w:rPr>
          <w:rFonts w:ascii="Times New Roman" w:hAnsi="Times New Roman"/>
          <w:lang w:eastAsia="en-US"/>
        </w:rPr>
        <w:t xml:space="preserve">Конкурс проводится в соответствии постановлением Правительства Удмуртской Республики от 21 мая 2012 г. № 209 «Об утверждении Положения о проведении ежегодного республиканского конкурса по санитарной очистке территорий городских округов, городских и сельских поселений в Удмуртской Республике и о внесении изменений в постановление Правительства Удмуртской Республики от 25 мая 2009 года № 130 «Об утверждении Правил предоставления субсидий из бюджета Удмуртской Республики бюджетам муниципальных образований на благоустройство территорий городских округов, городских и сельских поселений». </w:t>
      </w:r>
    </w:p>
    <w:p w:rsidR="00024243" w:rsidRPr="00A90C75" w:rsidRDefault="00024243" w:rsidP="004D6A14">
      <w:pPr>
        <w:pStyle w:val="BodyText"/>
        <w:keepNext/>
        <w:spacing w:before="0" w:after="0"/>
        <w:ind w:firstLine="709"/>
        <w:jc w:val="both"/>
        <w:rPr>
          <w:rFonts w:ascii="Times New Roman" w:hAnsi="Times New Roman"/>
          <w:lang w:eastAsia="en-US"/>
        </w:rPr>
      </w:pPr>
      <w:r w:rsidRPr="00A90C75">
        <w:rPr>
          <w:rFonts w:ascii="Times New Roman" w:hAnsi="Times New Roman"/>
          <w:lang w:eastAsia="en-US"/>
        </w:rPr>
        <w:t>Основными задачами конкурса являются:</w:t>
      </w:r>
    </w:p>
    <w:p w:rsidR="00024243" w:rsidRPr="00A90C75" w:rsidRDefault="00024243" w:rsidP="004D6A14">
      <w:pPr>
        <w:pStyle w:val="BodyText"/>
        <w:numPr>
          <w:ilvl w:val="0"/>
          <w:numId w:val="75"/>
        </w:numPr>
        <w:tabs>
          <w:tab w:val="left" w:pos="993"/>
        </w:tabs>
        <w:spacing w:before="0" w:after="0"/>
        <w:ind w:left="0" w:firstLine="709"/>
        <w:jc w:val="both"/>
        <w:rPr>
          <w:rFonts w:ascii="Times New Roman" w:hAnsi="Times New Roman"/>
          <w:lang w:eastAsia="en-US"/>
        </w:rPr>
      </w:pPr>
      <w:r w:rsidRPr="00A90C75">
        <w:rPr>
          <w:rFonts w:ascii="Times New Roman" w:hAnsi="Times New Roman"/>
          <w:lang w:eastAsia="en-US"/>
        </w:rPr>
        <w:t>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на территориях городских округов, городских и сельских поселений в Удмуртской Республике в весенний период года;</w:t>
      </w:r>
    </w:p>
    <w:p w:rsidR="00024243" w:rsidRPr="00A90C75" w:rsidRDefault="00024243" w:rsidP="004D6A14">
      <w:pPr>
        <w:pStyle w:val="BodyText"/>
        <w:numPr>
          <w:ilvl w:val="0"/>
          <w:numId w:val="75"/>
        </w:numPr>
        <w:tabs>
          <w:tab w:val="left" w:pos="993"/>
        </w:tabs>
        <w:spacing w:before="0" w:after="0"/>
        <w:ind w:left="0" w:firstLine="709"/>
        <w:jc w:val="both"/>
        <w:rPr>
          <w:rFonts w:ascii="Times New Roman" w:hAnsi="Times New Roman"/>
          <w:lang w:eastAsia="en-US"/>
        </w:rPr>
      </w:pPr>
      <w:r w:rsidRPr="00A90C75">
        <w:rPr>
          <w:rFonts w:ascii="Times New Roman" w:hAnsi="Times New Roman"/>
          <w:lang w:eastAsia="en-US"/>
        </w:rPr>
        <w:t>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 пропаганды и распространения передового опыта, улучшения облика и санитарного содержания территорий городских округов, городских и сельских поселений в Удмуртской Республике.</w:t>
      </w:r>
    </w:p>
    <w:p w:rsidR="00024243" w:rsidRPr="00A90C75" w:rsidRDefault="00024243" w:rsidP="004D6A14">
      <w:pPr>
        <w:pStyle w:val="a0"/>
        <w:autoSpaceDE w:val="0"/>
        <w:autoSpaceDN w:val="0"/>
        <w:adjustRightInd w:val="0"/>
        <w:spacing w:before="0"/>
        <w:ind w:left="0" w:firstLine="709"/>
        <w:jc w:val="both"/>
        <w:rPr>
          <w:rFonts w:ascii="Times New Roman" w:hAnsi="Times New Roman"/>
          <w:lang w:eastAsia="en-US"/>
        </w:rPr>
      </w:pPr>
      <w:r w:rsidRPr="00A90C75">
        <w:rPr>
          <w:rFonts w:ascii="Times New Roman" w:hAnsi="Times New Roman"/>
          <w:lang w:eastAsia="en-US"/>
        </w:rPr>
        <w:t>В рамках полномочий органов местного самоуправления Можгинского района, с учетом направлений стимулирования органов местного самоуправления органами государственной власти Российской Федерации, Удмуртской Республики определены цель и задачи подпрограммы.</w:t>
      </w:r>
    </w:p>
    <w:p w:rsidR="00024243" w:rsidRPr="004D6A14" w:rsidRDefault="00024243" w:rsidP="004D6A14">
      <w:pPr>
        <w:autoSpaceDE w:val="0"/>
        <w:autoSpaceDN w:val="0"/>
        <w:adjustRightInd w:val="0"/>
        <w:spacing w:after="0" w:line="240" w:lineRule="auto"/>
        <w:ind w:firstLine="709"/>
        <w:jc w:val="both"/>
        <w:rPr>
          <w:rFonts w:ascii="Times New Roman" w:hAnsi="Times New Roman" w:cs="Times New Roman"/>
          <w:sz w:val="24"/>
          <w:szCs w:val="24"/>
        </w:rPr>
      </w:pPr>
      <w:r w:rsidRPr="004D6A14">
        <w:rPr>
          <w:rFonts w:ascii="Times New Roman" w:hAnsi="Times New Roman" w:cs="Times New Roman"/>
          <w:sz w:val="24"/>
          <w:szCs w:val="24"/>
        </w:rPr>
        <w:t>Целью подпрограммы является повышение качества благоустройства территорий сельских поселений и охраны окружающей среды на территории муниципального образования «Можгинский район».</w:t>
      </w:r>
    </w:p>
    <w:p w:rsidR="00024243" w:rsidRPr="004D6A14" w:rsidRDefault="00024243" w:rsidP="004D6A14">
      <w:pPr>
        <w:autoSpaceDE w:val="0"/>
        <w:autoSpaceDN w:val="0"/>
        <w:adjustRightInd w:val="0"/>
        <w:spacing w:after="0" w:line="240" w:lineRule="auto"/>
        <w:ind w:firstLine="709"/>
        <w:jc w:val="both"/>
        <w:rPr>
          <w:rFonts w:ascii="Times New Roman" w:hAnsi="Times New Roman" w:cs="Times New Roman"/>
          <w:sz w:val="24"/>
          <w:szCs w:val="24"/>
        </w:rPr>
      </w:pPr>
      <w:r w:rsidRPr="004D6A14">
        <w:rPr>
          <w:rFonts w:ascii="Times New Roman" w:hAnsi="Times New Roman" w:cs="Times New Roman"/>
          <w:sz w:val="24"/>
          <w:szCs w:val="24"/>
        </w:rPr>
        <w:t>Для достижения поставленной цели определены следующие задачи:</w:t>
      </w:r>
    </w:p>
    <w:p w:rsidR="00024243" w:rsidRPr="004D6A14" w:rsidRDefault="00024243" w:rsidP="004D6A14">
      <w:pPr>
        <w:numPr>
          <w:ilvl w:val="0"/>
          <w:numId w:val="76"/>
        </w:numPr>
        <w:tabs>
          <w:tab w:val="num" w:pos="-180"/>
        </w:tabs>
        <w:autoSpaceDE w:val="0"/>
        <w:autoSpaceDN w:val="0"/>
        <w:adjustRightInd w:val="0"/>
        <w:spacing w:after="0" w:line="240" w:lineRule="auto"/>
        <w:ind w:left="0" w:firstLine="360"/>
        <w:jc w:val="both"/>
        <w:rPr>
          <w:rFonts w:ascii="Times New Roman" w:hAnsi="Times New Roman" w:cs="Times New Roman"/>
          <w:sz w:val="24"/>
          <w:szCs w:val="24"/>
        </w:rPr>
      </w:pPr>
      <w:r w:rsidRPr="004D6A14">
        <w:rPr>
          <w:rFonts w:ascii="Times New Roman" w:hAnsi="Times New Roman" w:cs="Times New Roman"/>
          <w:sz w:val="24"/>
          <w:szCs w:val="24"/>
        </w:rPr>
        <w:t>Организация системы утилизации твердых бытовых отходов, устранение предпосылок для образования несанкционированных свалок на территории сельских поселений.</w:t>
      </w:r>
    </w:p>
    <w:p w:rsidR="00024243" w:rsidRPr="004D6A14" w:rsidRDefault="00024243" w:rsidP="004D6A14">
      <w:pPr>
        <w:numPr>
          <w:ilvl w:val="0"/>
          <w:numId w:val="76"/>
        </w:numPr>
        <w:tabs>
          <w:tab w:val="num" w:pos="-180"/>
        </w:tabs>
        <w:autoSpaceDE w:val="0"/>
        <w:autoSpaceDN w:val="0"/>
        <w:adjustRightInd w:val="0"/>
        <w:spacing w:after="0" w:line="240" w:lineRule="auto"/>
        <w:ind w:left="0" w:firstLine="360"/>
        <w:jc w:val="both"/>
        <w:rPr>
          <w:rFonts w:ascii="Times New Roman" w:hAnsi="Times New Roman" w:cs="Times New Roman"/>
          <w:sz w:val="24"/>
          <w:szCs w:val="24"/>
        </w:rPr>
      </w:pPr>
      <w:r w:rsidRPr="004D6A14">
        <w:rPr>
          <w:rFonts w:ascii="Times New Roman" w:hAnsi="Times New Roman" w:cs="Times New Roman"/>
          <w:sz w:val="24"/>
          <w:szCs w:val="24"/>
        </w:rPr>
        <w:t>Организация мероприятий межпоселенческого характера по благоустройству территорий сельских поселений и охране окружающей среды в Можгинском районе.</w:t>
      </w:r>
    </w:p>
    <w:p w:rsidR="00024243" w:rsidRPr="004D6A14" w:rsidRDefault="00024243" w:rsidP="004D6A14">
      <w:pPr>
        <w:numPr>
          <w:ilvl w:val="0"/>
          <w:numId w:val="76"/>
        </w:numPr>
        <w:tabs>
          <w:tab w:val="num" w:pos="-180"/>
        </w:tabs>
        <w:autoSpaceDE w:val="0"/>
        <w:autoSpaceDN w:val="0"/>
        <w:adjustRightInd w:val="0"/>
        <w:spacing w:after="0" w:line="240" w:lineRule="auto"/>
        <w:ind w:left="0" w:firstLine="360"/>
        <w:jc w:val="both"/>
        <w:rPr>
          <w:rFonts w:ascii="Times New Roman" w:hAnsi="Times New Roman" w:cs="Times New Roman"/>
          <w:sz w:val="24"/>
          <w:szCs w:val="24"/>
        </w:rPr>
      </w:pPr>
      <w:r w:rsidRPr="004D6A14">
        <w:rPr>
          <w:rFonts w:ascii="Times New Roman" w:hAnsi="Times New Roman" w:cs="Times New Roman"/>
          <w:sz w:val="24"/>
          <w:szCs w:val="24"/>
        </w:rPr>
        <w:t>Организация ритуальных услуг и содержание мест захоронения (кладбищ).</w:t>
      </w:r>
    </w:p>
    <w:p w:rsidR="00024243" w:rsidRPr="004D6A14" w:rsidRDefault="00024243" w:rsidP="004D6A14">
      <w:pPr>
        <w:numPr>
          <w:ilvl w:val="0"/>
          <w:numId w:val="76"/>
        </w:numPr>
        <w:tabs>
          <w:tab w:val="num" w:pos="-180"/>
        </w:tabs>
        <w:autoSpaceDE w:val="0"/>
        <w:autoSpaceDN w:val="0"/>
        <w:adjustRightInd w:val="0"/>
        <w:spacing w:after="0" w:line="240" w:lineRule="auto"/>
        <w:ind w:left="0" w:firstLine="360"/>
        <w:jc w:val="both"/>
        <w:rPr>
          <w:rFonts w:ascii="Times New Roman" w:hAnsi="Times New Roman" w:cs="Times New Roman"/>
          <w:sz w:val="24"/>
          <w:szCs w:val="24"/>
        </w:rPr>
      </w:pPr>
      <w:r w:rsidRPr="004D6A14">
        <w:rPr>
          <w:rFonts w:ascii="Times New Roman" w:hAnsi="Times New Roman" w:cs="Times New Roman"/>
          <w:sz w:val="24"/>
          <w:szCs w:val="24"/>
        </w:rPr>
        <w:t>Организация работы по отлову и содержанию безнадзорных животных.</w:t>
      </w:r>
    </w:p>
    <w:p w:rsidR="00024243" w:rsidRPr="004D6A14" w:rsidRDefault="00024243" w:rsidP="004D6A14">
      <w:pPr>
        <w:numPr>
          <w:ilvl w:val="0"/>
          <w:numId w:val="71"/>
        </w:numPr>
        <w:tabs>
          <w:tab w:val="num" w:pos="-180"/>
        </w:tabs>
        <w:autoSpaceDE w:val="0"/>
        <w:autoSpaceDN w:val="0"/>
        <w:adjustRightInd w:val="0"/>
        <w:spacing w:after="0" w:line="240" w:lineRule="auto"/>
        <w:ind w:left="0" w:firstLine="360"/>
        <w:jc w:val="both"/>
        <w:rPr>
          <w:rFonts w:ascii="Times New Roman" w:hAnsi="Times New Roman" w:cs="Times New Roman"/>
          <w:sz w:val="24"/>
          <w:szCs w:val="24"/>
          <w:lang w:eastAsia="ru-RU"/>
        </w:rPr>
      </w:pPr>
      <w:r w:rsidRPr="004D6A14">
        <w:rPr>
          <w:rFonts w:ascii="Times New Roman" w:hAnsi="Times New Roman" w:cs="Times New Roman"/>
          <w:sz w:val="24"/>
          <w:szCs w:val="24"/>
        </w:rPr>
        <w:t>Координация деятельности муниципальных образований – сельских поселений в целях реализации ими полномочий по  организации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3.</w:t>
      </w:r>
      <w:r w:rsidRPr="004A762D">
        <w:rPr>
          <w:rFonts w:ascii="Times New Roman" w:hAnsi="Times New Roman" w:cs="Times New Roman"/>
          <w:b/>
          <w:bCs/>
          <w:sz w:val="24"/>
          <w:szCs w:val="24"/>
          <w:lang w:eastAsia="ru-RU"/>
        </w:rPr>
        <w:tab/>
        <w:t>Целевые показатели (индикаторы)</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целях количественной оценки достижения целей и задач подпрограммы определены следующие целевые показатели (индикаторы):</w:t>
      </w:r>
    </w:p>
    <w:p w:rsidR="00024243" w:rsidRPr="004A762D" w:rsidRDefault="00024243" w:rsidP="004A762D">
      <w:pPr>
        <w:keepNext/>
        <w:numPr>
          <w:ilvl w:val="0"/>
          <w:numId w:val="45"/>
        </w:numPr>
        <w:tabs>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Доля ликвидированных в отчетном периоде несанкционированных свалок, от числа образованных, процентов. </w:t>
      </w:r>
    </w:p>
    <w:p w:rsidR="00024243" w:rsidRPr="004A762D" w:rsidRDefault="00024243" w:rsidP="004A762D">
      <w:pPr>
        <w:keepNext/>
        <w:tabs>
          <w:tab w:val="left" w:pos="0"/>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Показатель 1 характеризует работу органов местного самоуправления по организации утилизации твердых бытовых отходов, а также работу с населением в части повышение их ответственности за соблюдение чистоты и порядка в месте проживания, реализацию функций контроля за соблюдением требований муниципальных правовых актов.</w:t>
      </w:r>
    </w:p>
    <w:p w:rsidR="00024243" w:rsidRPr="004A762D" w:rsidRDefault="00024243" w:rsidP="004A762D">
      <w:pPr>
        <w:numPr>
          <w:ilvl w:val="0"/>
          <w:numId w:val="45"/>
        </w:numPr>
        <w:tabs>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Доля муниципальных образований участвующих в районном конкурсе по санитарной очистке, благоустройству и озеленению населенных пунктов Можгинского района, от общего количества муниципальных образований, расположенных на территории Можгинского района, процентов.</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Показатель 2 характеризует работу органов местного самоуправления по вовлечению граждан Можгинского района в проведение работ по уборке, благоустройству и озеленению подведомственных территории, повышение их ответственности за соблюдение чистоты и порядка.</w:t>
      </w:r>
    </w:p>
    <w:p w:rsidR="00024243" w:rsidRPr="004A762D" w:rsidRDefault="00024243" w:rsidP="004A762D">
      <w:pPr>
        <w:numPr>
          <w:ilvl w:val="0"/>
          <w:numId w:val="45"/>
        </w:numPr>
        <w:tabs>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Доля Административных штрафов за нарушение требований правовых актов в сфере благоустройства территорий сельских поселений, от общего количества заявлений в Административную комиссию, процентов.</w:t>
      </w:r>
    </w:p>
    <w:p w:rsidR="00024243" w:rsidRPr="004A762D" w:rsidRDefault="00024243" w:rsidP="004A762D">
      <w:pPr>
        <w:numPr>
          <w:ilvl w:val="0"/>
          <w:numId w:val="45"/>
        </w:numPr>
        <w:tabs>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Доля сетей уличного освещения в общей протяженности  улично-дорожной сети, процентов.</w:t>
      </w:r>
    </w:p>
    <w:p w:rsidR="00024243" w:rsidRPr="004A762D" w:rsidRDefault="00024243" w:rsidP="004A762D">
      <w:pPr>
        <w:numPr>
          <w:ilvl w:val="0"/>
          <w:numId w:val="45"/>
        </w:numPr>
        <w:tabs>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Доля работающих светоточек на улично-дорожной сети в общем количестве установленных светоточек, процентов.</w:t>
      </w:r>
    </w:p>
    <w:p w:rsidR="00024243" w:rsidRPr="004A762D" w:rsidRDefault="00024243" w:rsidP="004A762D">
      <w:pPr>
        <w:tabs>
          <w:tab w:val="left" w:pos="1134"/>
        </w:tabs>
        <w:spacing w:after="0" w:line="20" w:lineRule="atLeast"/>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ab/>
        <w:t>Показатели 5-6 характеризуют освещенность улично-дорожной сети, а так же  комфортность и безопасность граждан в темное время суток, в том числе на безопасность дорожного движения</w:t>
      </w:r>
    </w:p>
    <w:p w:rsidR="00024243" w:rsidRPr="004A762D" w:rsidRDefault="00024243" w:rsidP="004A762D">
      <w:pPr>
        <w:tabs>
          <w:tab w:val="left" w:pos="1134"/>
        </w:tabs>
        <w:autoSpaceDE w:val="0"/>
        <w:autoSpaceDN w:val="0"/>
        <w:adjustRightInd w:val="0"/>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4.</w:t>
      </w:r>
      <w:r w:rsidRPr="004A762D">
        <w:rPr>
          <w:rFonts w:ascii="Times New Roman" w:hAnsi="Times New Roman" w:cs="Times New Roman"/>
          <w:b/>
          <w:bCs/>
          <w:sz w:val="24"/>
          <w:szCs w:val="24"/>
          <w:lang w:eastAsia="ru-RU"/>
        </w:rPr>
        <w:tab/>
        <w:t>Сроки и этапы реализации подпрограммы</w:t>
      </w:r>
    </w:p>
    <w:p w:rsidR="00024243" w:rsidRPr="004A762D" w:rsidRDefault="00024243" w:rsidP="004A762D">
      <w:pPr>
        <w:keepNext/>
        <w:tabs>
          <w:tab w:val="left" w:pos="1134"/>
        </w:tabs>
        <w:autoSpaceDE w:val="0"/>
        <w:autoSpaceDN w:val="0"/>
        <w:adjustRightInd w:val="0"/>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Подпрограмма реализуется в 2015-2020 годах. </w:t>
      </w:r>
    </w:p>
    <w:p w:rsidR="00024243" w:rsidRPr="004A762D" w:rsidRDefault="00024243" w:rsidP="004A762D">
      <w:pPr>
        <w:tabs>
          <w:tab w:val="left" w:pos="1134"/>
        </w:tabs>
        <w:autoSpaceDE w:val="0"/>
        <w:autoSpaceDN w:val="0"/>
        <w:adjustRightInd w:val="0"/>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Этапы реализации подпрограммы не выделяются.</w:t>
      </w: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5.</w:t>
      </w:r>
      <w:r w:rsidRPr="004A762D">
        <w:rPr>
          <w:rFonts w:ascii="Times New Roman" w:hAnsi="Times New Roman" w:cs="Times New Roman"/>
          <w:b/>
          <w:bCs/>
          <w:sz w:val="24"/>
          <w:szCs w:val="24"/>
          <w:lang w:eastAsia="ru-RU"/>
        </w:rPr>
        <w:tab/>
        <w:t>Основные мероприятия</w:t>
      </w:r>
    </w:p>
    <w:p w:rsidR="00024243" w:rsidRPr="004A762D" w:rsidRDefault="00024243" w:rsidP="004A762D">
      <w:pPr>
        <w:keepNext/>
        <w:autoSpaceDE w:val="0"/>
        <w:autoSpaceDN w:val="0"/>
        <w:adjustRightInd w:val="0"/>
        <w:spacing w:after="0" w:line="20" w:lineRule="atLeast"/>
        <w:ind w:firstLine="709"/>
        <w:jc w:val="both"/>
        <w:rPr>
          <w:rFonts w:ascii="Times New Roman" w:hAnsi="Times New Roman" w:cs="Times New Roman"/>
          <w:sz w:val="24"/>
          <w:szCs w:val="24"/>
        </w:rPr>
      </w:pPr>
      <w:r w:rsidRPr="004A762D">
        <w:rPr>
          <w:rFonts w:ascii="Times New Roman" w:hAnsi="Times New Roman" w:cs="Times New Roman"/>
          <w:sz w:val="24"/>
          <w:szCs w:val="24"/>
        </w:rPr>
        <w:t xml:space="preserve">В рамках подпрограммы осуществлять следующие основные мероприятия: </w:t>
      </w:r>
    </w:p>
    <w:p w:rsidR="00024243" w:rsidRPr="004A762D" w:rsidRDefault="00024243" w:rsidP="004A762D">
      <w:pPr>
        <w:numPr>
          <w:ilvl w:val="0"/>
          <w:numId w:val="46"/>
        </w:numPr>
        <w:tabs>
          <w:tab w:val="left" w:pos="426"/>
          <w:tab w:val="left" w:pos="1440"/>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Организацию ликвидации несанкционированных свалок на территории Можгинского района.</w:t>
      </w:r>
    </w:p>
    <w:p w:rsidR="00024243" w:rsidRPr="004A762D" w:rsidRDefault="00024243" w:rsidP="004A762D">
      <w:pPr>
        <w:spacing w:after="0" w:line="312" w:lineRule="auto"/>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рамках основного мероприятия осуществлять:</w:t>
      </w:r>
    </w:p>
    <w:p w:rsidR="00024243" w:rsidRPr="004A762D" w:rsidRDefault="00024243" w:rsidP="004A762D">
      <w:pPr>
        <w:tabs>
          <w:tab w:val="left" w:pos="0"/>
        </w:tabs>
        <w:spacing w:after="0" w:line="20" w:lineRule="atLeast"/>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ликвидацию несанкционированных свалок;</w:t>
      </w:r>
    </w:p>
    <w:p w:rsidR="00024243" w:rsidRPr="004A762D" w:rsidRDefault="00024243" w:rsidP="004A762D">
      <w:pPr>
        <w:tabs>
          <w:tab w:val="left" w:pos="0"/>
        </w:tabs>
        <w:spacing w:after="0" w:line="20" w:lineRule="atLeast"/>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рекультивацию земли после ликвидации несанкционированных свалок.</w:t>
      </w:r>
    </w:p>
    <w:p w:rsidR="00024243" w:rsidRPr="004A762D" w:rsidRDefault="00024243" w:rsidP="004A762D">
      <w:pPr>
        <w:keepNext/>
        <w:numPr>
          <w:ilvl w:val="0"/>
          <w:numId w:val="46"/>
        </w:numPr>
        <w:tabs>
          <w:tab w:val="left" w:pos="0"/>
        </w:tabs>
        <w:spacing w:after="0" w:line="20" w:lineRule="atLeast"/>
        <w:ind w:left="0" w:firstLine="72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Организацию ритуальных услуг и содержания мест захоронения (кладбищ).</w:t>
      </w:r>
    </w:p>
    <w:p w:rsidR="00024243" w:rsidRPr="004A762D" w:rsidRDefault="00024243" w:rsidP="004A762D">
      <w:pPr>
        <w:numPr>
          <w:ilvl w:val="0"/>
          <w:numId w:val="46"/>
        </w:numPr>
        <w:tabs>
          <w:tab w:val="left" w:pos="426"/>
          <w:tab w:val="left" w:pos="1440"/>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Организацию мероприятий межпоселенческого характера по благоустройству территории сельских поселений и охране окружающей среды на территории Можгинского района </w:t>
      </w:r>
    </w:p>
    <w:p w:rsidR="00024243" w:rsidRPr="004A762D" w:rsidRDefault="00024243" w:rsidP="004A762D">
      <w:pPr>
        <w:keepNext/>
        <w:tabs>
          <w:tab w:val="left" w:pos="426"/>
          <w:tab w:val="left" w:pos="1134"/>
        </w:tabs>
        <w:spacing w:after="0" w:line="240" w:lineRule="auto"/>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рамках основного мероприятия осуществлять:</w:t>
      </w:r>
    </w:p>
    <w:p w:rsidR="00024243" w:rsidRPr="004A762D" w:rsidRDefault="00024243" w:rsidP="004D6A14">
      <w:pPr>
        <w:numPr>
          <w:ilvl w:val="0"/>
          <w:numId w:val="65"/>
        </w:numPr>
        <w:tabs>
          <w:tab w:val="left" w:pos="993"/>
          <w:tab w:val="left" w:pos="1134"/>
        </w:tabs>
        <w:spacing w:after="0" w:line="240" w:lineRule="auto"/>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проведение районного конкурса по санитарной очистке, благоустройству территории сельских поселений и озеленению территорий населенных пунктов Можгинского района;</w:t>
      </w:r>
    </w:p>
    <w:p w:rsidR="00024243" w:rsidRPr="004A762D" w:rsidRDefault="00024243" w:rsidP="004D6A14">
      <w:pPr>
        <w:numPr>
          <w:ilvl w:val="0"/>
          <w:numId w:val="65"/>
        </w:numPr>
        <w:tabs>
          <w:tab w:val="left" w:pos="993"/>
          <w:tab w:val="left" w:pos="1134"/>
        </w:tabs>
        <w:spacing w:after="0" w:line="240" w:lineRule="auto"/>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проведение весенних и осенних мероприятий по санитарной очистке и благоустройству территории сельских поселений Можгинского района;</w:t>
      </w:r>
    </w:p>
    <w:p w:rsidR="00024243" w:rsidRPr="004A762D" w:rsidRDefault="00024243" w:rsidP="004D6A14">
      <w:pPr>
        <w:numPr>
          <w:ilvl w:val="0"/>
          <w:numId w:val="65"/>
        </w:numPr>
        <w:tabs>
          <w:tab w:val="left" w:pos="993"/>
          <w:tab w:val="left" w:pos="1134"/>
        </w:tabs>
        <w:spacing w:before="240" w:after="0" w:line="240" w:lineRule="auto"/>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проведение санкционированных акций межпоселенческого характера по благоустройству и охране окружающей среды на территории Можгинского района.</w:t>
      </w:r>
    </w:p>
    <w:p w:rsidR="00024243" w:rsidRPr="004A762D" w:rsidRDefault="00024243" w:rsidP="004A762D">
      <w:pPr>
        <w:numPr>
          <w:ilvl w:val="0"/>
          <w:numId w:val="46"/>
        </w:numPr>
        <w:tabs>
          <w:tab w:val="left" w:pos="426"/>
          <w:tab w:val="left" w:pos="1440"/>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Отлов и содержание безнадзорных животных, находящихся на улицах и в иных общественных местах без сопровождающего лица.</w:t>
      </w:r>
    </w:p>
    <w:p w:rsidR="00024243" w:rsidRPr="004A762D" w:rsidRDefault="00024243" w:rsidP="004A762D">
      <w:pPr>
        <w:numPr>
          <w:ilvl w:val="0"/>
          <w:numId w:val="46"/>
        </w:numPr>
        <w:tabs>
          <w:tab w:val="left" w:pos="426"/>
          <w:tab w:val="left" w:pos="1440"/>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Координацию деятельности муниципальных образований – сельских поселений в целях реализации ими полномочий по  организации благоустройства территории сельских поселений.</w:t>
      </w:r>
    </w:p>
    <w:p w:rsidR="00024243" w:rsidRPr="004A762D" w:rsidRDefault="00024243" w:rsidP="004A762D">
      <w:pPr>
        <w:tabs>
          <w:tab w:val="left" w:pos="426"/>
          <w:tab w:val="left" w:pos="1440"/>
        </w:tabs>
        <w:spacing w:after="0" w:line="20" w:lineRule="atLeast"/>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рамках основного мероприятия осуществлять:</w:t>
      </w:r>
    </w:p>
    <w:p w:rsidR="00024243" w:rsidRPr="004A762D" w:rsidRDefault="00024243" w:rsidP="004A762D">
      <w:pPr>
        <w:numPr>
          <w:ilvl w:val="1"/>
          <w:numId w:val="46"/>
        </w:numPr>
        <w:tabs>
          <w:tab w:val="left" w:pos="0"/>
          <w:tab w:val="num" w:pos="1440"/>
        </w:tabs>
        <w:spacing w:after="0" w:line="20" w:lineRule="atLeast"/>
        <w:ind w:left="108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уличное освещение улично-дорожной сети населенных пунктов;</w:t>
      </w:r>
    </w:p>
    <w:p w:rsidR="00024243" w:rsidRPr="004A762D" w:rsidRDefault="00024243" w:rsidP="004A762D">
      <w:pPr>
        <w:numPr>
          <w:ilvl w:val="1"/>
          <w:numId w:val="46"/>
        </w:numPr>
        <w:tabs>
          <w:tab w:val="left" w:pos="0"/>
          <w:tab w:val="num" w:pos="1440"/>
        </w:tabs>
        <w:spacing w:after="0" w:line="20" w:lineRule="atLeast"/>
        <w:ind w:left="108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озеленение территории населенных пунктов.</w:t>
      </w:r>
    </w:p>
    <w:p w:rsidR="00024243" w:rsidRPr="004A762D" w:rsidRDefault="00024243" w:rsidP="004A762D">
      <w:pPr>
        <w:numPr>
          <w:ilvl w:val="0"/>
          <w:numId w:val="46"/>
        </w:numPr>
        <w:tabs>
          <w:tab w:val="left" w:pos="426"/>
          <w:tab w:val="left" w:pos="1440"/>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Контроль за соблюдением требований муниципальных правовых актов, принятых органами местного самоуправления в сфере благоустройства.</w:t>
      </w:r>
    </w:p>
    <w:p w:rsidR="00024243" w:rsidRPr="004A762D" w:rsidRDefault="00024243" w:rsidP="004A762D">
      <w:pPr>
        <w:spacing w:after="0" w:line="20" w:lineRule="atLeast"/>
        <w:ind w:firstLine="72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Контроль осуществлять Администрации МО «Можгинский район», её структурным подразделениям, уполномоченным учреждениям, гражданам (организациям, общественным организациям). В случае выявления фактов нарушений требований муниципальных правовых актов, уполномоченные органы Администрации и их должностные лица вправе:</w:t>
      </w:r>
    </w:p>
    <w:p w:rsidR="00024243" w:rsidRPr="004A762D" w:rsidRDefault="00024243" w:rsidP="004D6A14">
      <w:pPr>
        <w:numPr>
          <w:ilvl w:val="0"/>
          <w:numId w:val="67"/>
        </w:numPr>
        <w:tabs>
          <w:tab w:val="left" w:pos="993"/>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обратиться с заявлением в Административную комиссию по факту нарушения Правил благоустройства.</w:t>
      </w:r>
    </w:p>
    <w:p w:rsidR="00024243" w:rsidRPr="004A762D" w:rsidRDefault="00024243" w:rsidP="004A762D">
      <w:pPr>
        <w:spacing w:after="0" w:line="20" w:lineRule="atLeast"/>
        <w:ind w:firstLine="72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Лица, допустившие нарушение установленных муниципальными правовыми актами требований, несут ответственность в соответствии с законом Удмуртской Республики           № 57-РЗ от 27 сентября 2011 г. «Об установлении административной ответственности за отдельные виды правонарушений». </w:t>
      </w:r>
    </w:p>
    <w:p w:rsidR="00024243" w:rsidRPr="004A762D" w:rsidRDefault="00024243" w:rsidP="004A762D">
      <w:pPr>
        <w:spacing w:after="0" w:line="20" w:lineRule="atLeast"/>
        <w:ind w:firstLine="72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Законом Удмуртской Республики от 13 октября 2011 г. № 57-РЗ предусмотрена административная ответственность за нарушение требований муниципальных правовых актов, касающихся:</w:t>
      </w:r>
    </w:p>
    <w:p w:rsidR="00024243" w:rsidRPr="004A762D" w:rsidRDefault="00024243" w:rsidP="004D6A14">
      <w:pPr>
        <w:numPr>
          <w:ilvl w:val="0"/>
          <w:numId w:val="65"/>
        </w:numPr>
        <w:tabs>
          <w:tab w:val="left" w:pos="993"/>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обеспечения благоустройства, чистоты и порядка;</w:t>
      </w:r>
    </w:p>
    <w:p w:rsidR="00024243" w:rsidRPr="004A762D" w:rsidRDefault="00024243" w:rsidP="004D6A14">
      <w:pPr>
        <w:numPr>
          <w:ilvl w:val="0"/>
          <w:numId w:val="65"/>
        </w:numPr>
        <w:tabs>
          <w:tab w:val="left" w:pos="993"/>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порядка содержания объектов благоустройства;</w:t>
      </w:r>
    </w:p>
    <w:p w:rsidR="00024243" w:rsidRPr="004A762D" w:rsidRDefault="00024243" w:rsidP="004D6A14">
      <w:pPr>
        <w:numPr>
          <w:ilvl w:val="0"/>
          <w:numId w:val="65"/>
        </w:numPr>
        <w:tabs>
          <w:tab w:val="left" w:pos="993"/>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порядка проведения земляных работ;</w:t>
      </w:r>
    </w:p>
    <w:p w:rsidR="00024243" w:rsidRPr="004A762D" w:rsidRDefault="00024243" w:rsidP="004D6A14">
      <w:pPr>
        <w:numPr>
          <w:ilvl w:val="0"/>
          <w:numId w:val="65"/>
        </w:numPr>
        <w:tabs>
          <w:tab w:val="left" w:pos="993"/>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порядка проведения работ по сбору, временному хранению и вывозу отходов производства и потребления;</w:t>
      </w:r>
    </w:p>
    <w:p w:rsidR="00024243" w:rsidRPr="004A762D" w:rsidRDefault="00024243" w:rsidP="004D6A14">
      <w:pPr>
        <w:numPr>
          <w:ilvl w:val="0"/>
          <w:numId w:val="65"/>
        </w:numPr>
        <w:tabs>
          <w:tab w:val="left" w:pos="993"/>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благоустройства, обеспечения чистоты и порядка, связанных с содержанием и эксплуатацией транспортных средств.</w:t>
      </w:r>
    </w:p>
    <w:p w:rsidR="00024243" w:rsidRPr="004A762D" w:rsidRDefault="00024243" w:rsidP="004A762D">
      <w:pPr>
        <w:numPr>
          <w:ilvl w:val="0"/>
          <w:numId w:val="46"/>
        </w:numPr>
        <w:tabs>
          <w:tab w:val="left" w:pos="426"/>
          <w:tab w:val="left" w:pos="1440"/>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Информирование и просвещение населения в сфере экологического состояния территории района и благоустройства.</w:t>
      </w:r>
    </w:p>
    <w:p w:rsidR="00024243" w:rsidRPr="004A762D" w:rsidRDefault="00024243" w:rsidP="004A762D">
      <w:pPr>
        <w:tabs>
          <w:tab w:val="left" w:pos="426"/>
          <w:tab w:val="left" w:pos="1134"/>
        </w:tabs>
        <w:spacing w:after="0" w:line="20" w:lineRule="atLeast"/>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рамках основного мероприятия реализовать:</w:t>
      </w:r>
    </w:p>
    <w:p w:rsidR="00024243" w:rsidRPr="004A762D" w:rsidRDefault="00024243" w:rsidP="004D6A14">
      <w:pPr>
        <w:numPr>
          <w:ilvl w:val="0"/>
          <w:numId w:val="66"/>
        </w:numPr>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подготовку сюжетов, статей, репортажей для СМИ;</w:t>
      </w:r>
    </w:p>
    <w:p w:rsidR="00024243" w:rsidRPr="004A762D" w:rsidRDefault="00024243" w:rsidP="004D6A14">
      <w:pPr>
        <w:numPr>
          <w:ilvl w:val="0"/>
          <w:numId w:val="66"/>
        </w:numPr>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социальную рекламу: изготовление и размещение на территории городского округа плакатов, листовок, буклетов, баннеров;</w:t>
      </w:r>
    </w:p>
    <w:p w:rsidR="00024243" w:rsidRPr="004A762D" w:rsidRDefault="00024243" w:rsidP="004D6A14">
      <w:pPr>
        <w:numPr>
          <w:ilvl w:val="0"/>
          <w:numId w:val="66"/>
        </w:numPr>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работу с воспитанниками и учащимися образовательных организаций: детских садов, школ, образовательных организаций дополнительного образования детей;</w:t>
      </w:r>
    </w:p>
    <w:p w:rsidR="00024243" w:rsidRPr="004A762D" w:rsidRDefault="00024243" w:rsidP="004D6A14">
      <w:pPr>
        <w:numPr>
          <w:ilvl w:val="0"/>
          <w:numId w:val="66"/>
        </w:numPr>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организацию и проведение круглых столов, конференций, лекций;</w:t>
      </w:r>
    </w:p>
    <w:p w:rsidR="00024243" w:rsidRPr="004A762D" w:rsidRDefault="00024243" w:rsidP="004D6A14">
      <w:pPr>
        <w:numPr>
          <w:ilvl w:val="0"/>
          <w:numId w:val="66"/>
        </w:numPr>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организацию и проведение экологических походов. </w:t>
      </w:r>
    </w:p>
    <w:p w:rsidR="00024243" w:rsidRPr="004A762D" w:rsidRDefault="00024243" w:rsidP="004A762D">
      <w:pPr>
        <w:widowControl w:val="0"/>
        <w:tabs>
          <w:tab w:val="left" w:pos="1134"/>
        </w:tabs>
        <w:autoSpaceDE w:val="0"/>
        <w:autoSpaceDN w:val="0"/>
        <w:adjustRightInd w:val="0"/>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6.</w:t>
      </w:r>
      <w:r w:rsidRPr="004A762D">
        <w:rPr>
          <w:rFonts w:ascii="Times New Roman" w:hAnsi="Times New Roman" w:cs="Times New Roman"/>
          <w:b/>
          <w:bCs/>
          <w:sz w:val="24"/>
          <w:szCs w:val="24"/>
          <w:lang w:eastAsia="ru-RU"/>
        </w:rPr>
        <w:tab/>
        <w:t xml:space="preserve"> Меры муниципального регулирования</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сфере реализации подпрограммы всеми муниципальными сельскими поселениями Можгинского района приняты и утверждены «Правила благоустройства в новой редакции».</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За соблюдением требований указанных в «Правила об организации благоустройства и озеленения территории сельского поселения» осуществляется контроль. Лица, допустившие нарушение требований, несут ответственность в соответствии с законом Удмуртской Республики № 57-РЗ от 27 сентября 2011 г. «Об установлении административной ответственности за отдельные виды правонарушений», в том числе в виде административных штрафов.</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Финансовой оценкой мер муниципального регулирования являются Административные штрафы за нарушение требований муниципальных правовых актов в сфере благоустройства. </w:t>
      </w:r>
    </w:p>
    <w:p w:rsidR="00024243" w:rsidRPr="004A762D" w:rsidRDefault="00024243" w:rsidP="004A762D">
      <w:pPr>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Сведения о финансовой оценке мер муниципального регулирования представлены в Приложении 3 к муниципальной программе.</w:t>
      </w: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 xml:space="preserve">7. </w:t>
      </w:r>
      <w:r w:rsidRPr="004A762D">
        <w:rPr>
          <w:rFonts w:ascii="Times New Roman" w:hAnsi="Times New Roman" w:cs="Times New Roman"/>
          <w:b/>
          <w:bCs/>
          <w:sz w:val="24"/>
          <w:szCs w:val="24"/>
          <w:lang w:eastAsia="ru-RU"/>
        </w:rPr>
        <w:tab/>
        <w:t>Прогноз сводных показателей муниципальных заданий на оказание муниципальных услуг</w:t>
      </w:r>
    </w:p>
    <w:p w:rsidR="00024243" w:rsidRPr="004A762D" w:rsidRDefault="00024243" w:rsidP="004A762D">
      <w:pPr>
        <w:autoSpaceDE w:val="0"/>
        <w:autoSpaceDN w:val="0"/>
        <w:adjustRightInd w:val="0"/>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Муниципальное задание на оказание муниципальных услуг (выполнение работ) в рамках подпрограммы не формируется.</w:t>
      </w: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8. Взаимодействие с органами государственной власти и местного самоуправления, организациями и гражданами</w:t>
      </w:r>
    </w:p>
    <w:p w:rsidR="00024243" w:rsidRPr="004A762D" w:rsidRDefault="00024243" w:rsidP="004A762D">
      <w:pPr>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В рамках подпрограммы осуществляется взаимодействие с органами государственной власти Удмуртской Республики. </w:t>
      </w:r>
    </w:p>
    <w:p w:rsidR="00024243" w:rsidRPr="004A762D" w:rsidRDefault="00024243" w:rsidP="004A762D">
      <w:pPr>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МО «Можгинский район» ежегодно принимает участие в республиканских конкурсах по санитарной очистке территорий городских округов, городских и сельских поселений в Удмуртской Республике, на звание «Самый благоустроенный населённый пункт Удмуртской Республики, район города Ижевска». </w:t>
      </w:r>
    </w:p>
    <w:p w:rsidR="00024243" w:rsidRPr="004A762D" w:rsidRDefault="00024243" w:rsidP="004A762D">
      <w:pPr>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целях организации санитарной очистки и благоустройства территории района осуществляется взаимодействие с организациями, управляющими многоквартирными жилыми домами, товариществами собственников жилья, организациями, индивидуальными предпринимателями и жителями района.</w:t>
      </w:r>
    </w:p>
    <w:p w:rsidR="00024243" w:rsidRPr="004A762D" w:rsidRDefault="00024243" w:rsidP="004A762D">
      <w:pPr>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Размещение твердых бытовых отходов производится на полигоне твердых бытовых отходов, который находится в городе Можга. Услуги по организации сбора и вывоза отходов выполняет специализированная организация по договорам с организациями, индивидуальными предпринимателями и гражданами.</w:t>
      </w:r>
    </w:p>
    <w:p w:rsidR="00024243" w:rsidRPr="004A762D" w:rsidRDefault="00024243" w:rsidP="004A762D">
      <w:pPr>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Контроль за соблюдением требований муниципальных правовых актов, принятых органами местного самоуправления в сфере благоустройства, осуществляется во взаимодействии с председателями уличных комитетов, гражданами и общественными организациями.</w:t>
      </w:r>
    </w:p>
    <w:p w:rsidR="00024243" w:rsidRPr="004A762D" w:rsidRDefault="00024243" w:rsidP="004A762D">
      <w:pPr>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(муниципального) заказа.</w:t>
      </w:r>
    </w:p>
    <w:p w:rsidR="00024243" w:rsidRPr="004A762D" w:rsidRDefault="00024243" w:rsidP="004A762D">
      <w:pPr>
        <w:keepNext/>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Для взаимодействия с населением:</w:t>
      </w:r>
    </w:p>
    <w:p w:rsidR="00024243" w:rsidRPr="004A762D" w:rsidRDefault="00024243" w:rsidP="004A762D">
      <w:pPr>
        <w:numPr>
          <w:ilvl w:val="0"/>
          <w:numId w:val="8"/>
        </w:numPr>
        <w:shd w:val="clear" w:color="auto" w:fill="FFFFFF"/>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организован личный прием граждан Главой МО «Можгинский район», главой Администрации МО «Можгинский район», заместителем главы Администрации районапо вопросам муниципального хозяйства и инфраструктуры;</w:t>
      </w:r>
    </w:p>
    <w:p w:rsidR="00024243" w:rsidRPr="004A762D" w:rsidRDefault="00024243" w:rsidP="004A762D">
      <w:pPr>
        <w:numPr>
          <w:ilvl w:val="0"/>
          <w:numId w:val="8"/>
        </w:numPr>
        <w:shd w:val="clear" w:color="auto" w:fill="FFFFFF"/>
        <w:tabs>
          <w:tab w:val="left" w:pos="993"/>
        </w:tabs>
        <w:autoSpaceDE w:val="0"/>
        <w:autoSpaceDN w:val="0"/>
        <w:adjustRightInd w:val="0"/>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ведется прием, рассмотрение письменных обращений граждан, в том числе через Интернет-приемную; по результатам рассмотрения обращений граждан принимаются меры реагирования.</w:t>
      </w: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9.</w:t>
      </w:r>
      <w:r w:rsidRPr="004A762D">
        <w:rPr>
          <w:rFonts w:ascii="Times New Roman" w:hAnsi="Times New Roman" w:cs="Times New Roman"/>
          <w:b/>
          <w:bCs/>
          <w:sz w:val="24"/>
          <w:szCs w:val="24"/>
          <w:lang w:eastAsia="ru-RU"/>
        </w:rPr>
        <w:tab/>
        <w:t>Ресурсное обеспечение</w:t>
      </w:r>
    </w:p>
    <w:p w:rsidR="00024243" w:rsidRPr="004A762D" w:rsidRDefault="00024243" w:rsidP="00863B54">
      <w:pPr>
        <w:keepNext/>
        <w:shd w:val="clear" w:color="auto" w:fill="FFFFFF"/>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Источниками ресурсного обеспечения подпрограммы являются средства бюджета Можгинского района, в том числе:</w:t>
      </w:r>
    </w:p>
    <w:p w:rsidR="00024243" w:rsidRPr="004A762D" w:rsidRDefault="00024243" w:rsidP="00863B54">
      <w:pPr>
        <w:numPr>
          <w:ilvl w:val="0"/>
          <w:numId w:val="64"/>
        </w:numPr>
        <w:shd w:val="clear" w:color="auto" w:fill="FFFFFF"/>
        <w:tabs>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собственные средства бюджета Можгинского района и субсидия из бюджета Удмуртской Республики – на реализацию мероприятий по благоустройству и озеленению территории сельских поселений, на организацию и содержание мест захоронения (кладбищ);</w:t>
      </w:r>
    </w:p>
    <w:p w:rsidR="00024243" w:rsidRPr="004A762D" w:rsidRDefault="00024243" w:rsidP="00863B54">
      <w:pPr>
        <w:numPr>
          <w:ilvl w:val="0"/>
          <w:numId w:val="64"/>
        </w:numPr>
        <w:shd w:val="clear" w:color="auto" w:fill="FFFFFF"/>
        <w:tabs>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субвенции из бюджета Удмуртской Республики – на отлов и содержание безнадзорных животных.</w:t>
      </w:r>
    </w:p>
    <w:p w:rsidR="00024243" w:rsidRPr="004A762D" w:rsidRDefault="00024243" w:rsidP="004A762D">
      <w:pPr>
        <w:keepNext/>
        <w:shd w:val="clear" w:color="auto" w:fill="FFFFFF"/>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ходе реализации подпрограммы возможно получение грантов по итогам участия в конкурсах, проводимых на федеральном и региональном уровнях, а также грантов из различных источников на реализацию социальных проектов в сфере благоустройства.</w:t>
      </w:r>
    </w:p>
    <w:p w:rsidR="00024243" w:rsidRPr="004A762D" w:rsidRDefault="00024243" w:rsidP="004A762D">
      <w:pPr>
        <w:autoSpaceDE w:val="0"/>
        <w:autoSpaceDN w:val="0"/>
        <w:adjustRightInd w:val="0"/>
        <w:spacing w:after="0" w:line="20" w:lineRule="atLeast"/>
        <w:ind w:firstLine="708"/>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Общий объем финансирования мероприятий подпрограммы за 2015-2020 годы за счет средств бюджета Можгинского района составит 9672,7 тыс. рублей, в том числе за счет собственных средств бюджета Можгинского района –  1283,5 тыс. рублей, за счет субсидий из бюджета Удмуртской Республики – 7530,0 тыс. рублей и субвенций из бюджета Удмуртской Республики – 1039,2 тыс. рублей. </w:t>
      </w:r>
    </w:p>
    <w:p w:rsidR="00024243" w:rsidRDefault="00024243" w:rsidP="004A762D">
      <w:pPr>
        <w:tabs>
          <w:tab w:val="left" w:pos="1134"/>
        </w:tabs>
        <w:autoSpaceDE w:val="0"/>
        <w:autoSpaceDN w:val="0"/>
        <w:adjustRightInd w:val="0"/>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Сведения о ресурсном обеспечении подпрограммы за счет средств бюджета Можгинского района по годам реализации муниципальной программы (в тыс. руб.): </w:t>
      </w:r>
    </w:p>
    <w:p w:rsidR="00024243" w:rsidRPr="004A762D" w:rsidRDefault="00024243" w:rsidP="004A762D">
      <w:pPr>
        <w:tabs>
          <w:tab w:val="left" w:pos="1134"/>
        </w:tabs>
        <w:autoSpaceDE w:val="0"/>
        <w:autoSpaceDN w:val="0"/>
        <w:adjustRightInd w:val="0"/>
        <w:spacing w:after="0" w:line="20" w:lineRule="atLeast"/>
        <w:ind w:firstLine="709"/>
        <w:jc w:val="both"/>
        <w:rPr>
          <w:rFonts w:ascii="Times New Roman" w:hAnsi="Times New Roman" w:cs="Times New Roman"/>
          <w:sz w:val="24"/>
          <w:szCs w:val="24"/>
          <w:lang w:eastAsia="ru-RU"/>
        </w:rPr>
      </w:pPr>
    </w:p>
    <w:tbl>
      <w:tblPr>
        <w:tblW w:w="9760" w:type="dxa"/>
        <w:tblInd w:w="2" w:type="dxa"/>
        <w:tblLayout w:type="fixed"/>
        <w:tblLook w:val="00A0"/>
      </w:tblPr>
      <w:tblGrid>
        <w:gridCol w:w="2820"/>
        <w:gridCol w:w="991"/>
        <w:gridCol w:w="991"/>
        <w:gridCol w:w="992"/>
        <w:gridCol w:w="991"/>
        <w:gridCol w:w="992"/>
        <w:gridCol w:w="991"/>
        <w:gridCol w:w="992"/>
      </w:tblGrid>
      <w:tr w:rsidR="00024243" w:rsidRPr="002F0C61">
        <w:trPr>
          <w:trHeight w:val="300"/>
        </w:trPr>
        <w:tc>
          <w:tcPr>
            <w:tcW w:w="2820"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4A762D" w:rsidRDefault="00024243" w:rsidP="004A762D">
            <w:pPr>
              <w:spacing w:after="0" w:line="20" w:lineRule="atLeast"/>
              <w:rPr>
                <w:rFonts w:ascii="Times New Roman" w:hAnsi="Times New Roman" w:cs="Times New Roman"/>
                <w:b/>
                <w:bCs/>
                <w:sz w:val="20"/>
                <w:szCs w:val="20"/>
                <w:lang w:eastAsia="ru-RU"/>
              </w:rPr>
            </w:pPr>
          </w:p>
        </w:tc>
        <w:tc>
          <w:tcPr>
            <w:tcW w:w="991" w:type="dxa"/>
            <w:tcBorders>
              <w:top w:val="single" w:sz="4" w:space="0" w:color="808080"/>
              <w:left w:val="nil"/>
              <w:bottom w:val="single" w:sz="4" w:space="0" w:color="808080"/>
              <w:right w:val="single" w:sz="4" w:space="0" w:color="808080"/>
            </w:tcBorders>
            <w:shd w:val="clear" w:color="000000" w:fill="FFFFFF"/>
            <w:vAlign w:val="center"/>
          </w:tcPr>
          <w:p w:rsidR="00024243" w:rsidRPr="004A762D" w:rsidRDefault="00024243" w:rsidP="004A762D">
            <w:pPr>
              <w:spacing w:after="0" w:line="20" w:lineRule="atLeast"/>
              <w:jc w:val="center"/>
              <w:rPr>
                <w:rFonts w:ascii="Times New Roman" w:hAnsi="Times New Roman" w:cs="Times New Roman"/>
                <w:b/>
                <w:bCs/>
                <w:sz w:val="20"/>
                <w:szCs w:val="20"/>
                <w:lang w:eastAsia="ru-RU"/>
              </w:rPr>
            </w:pPr>
            <w:r w:rsidRPr="004A762D">
              <w:rPr>
                <w:rFonts w:ascii="Times New Roman" w:hAnsi="Times New Roman" w:cs="Times New Roman"/>
                <w:b/>
                <w:bCs/>
                <w:sz w:val="20"/>
                <w:szCs w:val="20"/>
                <w:lang w:eastAsia="ru-RU"/>
              </w:rPr>
              <w:t>Всего</w:t>
            </w:r>
          </w:p>
        </w:tc>
        <w:tc>
          <w:tcPr>
            <w:tcW w:w="991" w:type="dxa"/>
            <w:tcBorders>
              <w:top w:val="single" w:sz="4" w:space="0" w:color="808080"/>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b/>
                <w:bCs/>
                <w:sz w:val="20"/>
                <w:szCs w:val="20"/>
                <w:lang w:eastAsia="ru-RU"/>
              </w:rPr>
            </w:pPr>
            <w:r w:rsidRPr="004A762D">
              <w:rPr>
                <w:rFonts w:ascii="Times New Roman" w:hAnsi="Times New Roman" w:cs="Times New Roman"/>
                <w:b/>
                <w:bCs/>
                <w:sz w:val="20"/>
                <w:szCs w:val="20"/>
                <w:lang w:eastAsia="ru-RU"/>
              </w:rPr>
              <w:t>2015 г.</w:t>
            </w:r>
          </w:p>
        </w:tc>
        <w:tc>
          <w:tcPr>
            <w:tcW w:w="992" w:type="dxa"/>
            <w:tcBorders>
              <w:top w:val="single" w:sz="4" w:space="0" w:color="808080"/>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b/>
                <w:bCs/>
                <w:sz w:val="20"/>
                <w:szCs w:val="20"/>
                <w:lang w:eastAsia="ru-RU"/>
              </w:rPr>
            </w:pPr>
            <w:r w:rsidRPr="004A762D">
              <w:rPr>
                <w:rFonts w:ascii="Times New Roman" w:hAnsi="Times New Roman" w:cs="Times New Roman"/>
                <w:b/>
                <w:bCs/>
                <w:sz w:val="20"/>
                <w:szCs w:val="20"/>
                <w:lang w:eastAsia="ru-RU"/>
              </w:rPr>
              <w:t>2016 г.</w:t>
            </w:r>
          </w:p>
        </w:tc>
        <w:tc>
          <w:tcPr>
            <w:tcW w:w="991" w:type="dxa"/>
            <w:tcBorders>
              <w:top w:val="single" w:sz="4" w:space="0" w:color="808080"/>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b/>
                <w:bCs/>
                <w:sz w:val="20"/>
                <w:szCs w:val="20"/>
                <w:lang w:eastAsia="ru-RU"/>
              </w:rPr>
            </w:pPr>
            <w:r w:rsidRPr="004A762D">
              <w:rPr>
                <w:rFonts w:ascii="Times New Roman" w:hAnsi="Times New Roman" w:cs="Times New Roman"/>
                <w:b/>
                <w:bCs/>
                <w:sz w:val="20"/>
                <w:szCs w:val="20"/>
                <w:lang w:eastAsia="ru-RU"/>
              </w:rPr>
              <w:t>2017 г.</w:t>
            </w:r>
          </w:p>
        </w:tc>
        <w:tc>
          <w:tcPr>
            <w:tcW w:w="992" w:type="dxa"/>
            <w:tcBorders>
              <w:top w:val="single" w:sz="4" w:space="0" w:color="808080"/>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b/>
                <w:bCs/>
                <w:sz w:val="20"/>
                <w:szCs w:val="20"/>
                <w:lang w:eastAsia="ru-RU"/>
              </w:rPr>
            </w:pPr>
            <w:r w:rsidRPr="004A762D">
              <w:rPr>
                <w:rFonts w:ascii="Times New Roman" w:hAnsi="Times New Roman" w:cs="Times New Roman"/>
                <w:b/>
                <w:bCs/>
                <w:sz w:val="20"/>
                <w:szCs w:val="20"/>
                <w:lang w:eastAsia="ru-RU"/>
              </w:rPr>
              <w:t>2018 г.</w:t>
            </w:r>
          </w:p>
        </w:tc>
        <w:tc>
          <w:tcPr>
            <w:tcW w:w="991" w:type="dxa"/>
            <w:tcBorders>
              <w:top w:val="single" w:sz="4" w:space="0" w:color="808080"/>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b/>
                <w:bCs/>
                <w:sz w:val="20"/>
                <w:szCs w:val="20"/>
                <w:lang w:eastAsia="ru-RU"/>
              </w:rPr>
            </w:pPr>
            <w:r w:rsidRPr="004A762D">
              <w:rPr>
                <w:rFonts w:ascii="Times New Roman" w:hAnsi="Times New Roman" w:cs="Times New Roman"/>
                <w:b/>
                <w:bCs/>
                <w:sz w:val="20"/>
                <w:szCs w:val="20"/>
                <w:lang w:eastAsia="ru-RU"/>
              </w:rPr>
              <w:t>2019 г.</w:t>
            </w:r>
          </w:p>
        </w:tc>
        <w:tc>
          <w:tcPr>
            <w:tcW w:w="992" w:type="dxa"/>
            <w:tcBorders>
              <w:top w:val="single" w:sz="4" w:space="0" w:color="808080"/>
              <w:left w:val="nil"/>
              <w:bottom w:val="single" w:sz="4" w:space="0" w:color="808080"/>
              <w:right w:val="single" w:sz="4" w:space="0" w:color="808080"/>
            </w:tcBorders>
            <w:shd w:val="clear" w:color="000000" w:fill="FFFFFF"/>
            <w:vAlign w:val="center"/>
          </w:tcPr>
          <w:p w:rsidR="00024243" w:rsidRPr="004A762D" w:rsidRDefault="00024243" w:rsidP="004A762D">
            <w:pPr>
              <w:spacing w:after="0" w:line="20" w:lineRule="atLeast"/>
              <w:jc w:val="center"/>
              <w:rPr>
                <w:rFonts w:ascii="Times New Roman" w:hAnsi="Times New Roman" w:cs="Times New Roman"/>
                <w:b/>
                <w:bCs/>
                <w:sz w:val="20"/>
                <w:szCs w:val="20"/>
                <w:lang w:eastAsia="ru-RU"/>
              </w:rPr>
            </w:pPr>
            <w:r w:rsidRPr="004A762D">
              <w:rPr>
                <w:rFonts w:ascii="Times New Roman" w:hAnsi="Times New Roman" w:cs="Times New Roman"/>
                <w:b/>
                <w:bCs/>
                <w:sz w:val="20"/>
                <w:szCs w:val="20"/>
                <w:lang w:eastAsia="ru-RU"/>
              </w:rPr>
              <w:t>2020 г.</w:t>
            </w:r>
          </w:p>
        </w:tc>
      </w:tr>
      <w:tr w:rsidR="00024243" w:rsidRPr="002F0C61">
        <w:trPr>
          <w:trHeight w:val="300"/>
        </w:trPr>
        <w:tc>
          <w:tcPr>
            <w:tcW w:w="2820" w:type="dxa"/>
            <w:tcBorders>
              <w:top w:val="nil"/>
              <w:left w:val="single" w:sz="4" w:space="0" w:color="808080"/>
              <w:bottom w:val="single" w:sz="4" w:space="0" w:color="808080"/>
              <w:right w:val="single" w:sz="4" w:space="0" w:color="808080"/>
            </w:tcBorders>
            <w:shd w:val="clear" w:color="000000" w:fill="FFFFFF"/>
            <w:vAlign w:val="center"/>
          </w:tcPr>
          <w:p w:rsidR="00024243" w:rsidRPr="004A762D" w:rsidRDefault="00024243" w:rsidP="004A762D">
            <w:pPr>
              <w:spacing w:after="0" w:line="20" w:lineRule="atLeast"/>
              <w:rPr>
                <w:rFonts w:ascii="Times New Roman" w:hAnsi="Times New Roman" w:cs="Times New Roman"/>
                <w:sz w:val="20"/>
                <w:szCs w:val="20"/>
                <w:lang w:eastAsia="ru-RU"/>
              </w:rPr>
            </w:pPr>
            <w:r w:rsidRPr="004A762D">
              <w:rPr>
                <w:rFonts w:ascii="Times New Roman" w:hAnsi="Times New Roman" w:cs="Times New Roman"/>
                <w:sz w:val="20"/>
                <w:szCs w:val="20"/>
                <w:lang w:eastAsia="ru-RU"/>
              </w:rPr>
              <w:t>Бюджет Можгинского района</w:t>
            </w:r>
          </w:p>
        </w:tc>
        <w:tc>
          <w:tcPr>
            <w:tcW w:w="991" w:type="dxa"/>
            <w:tcBorders>
              <w:top w:val="nil"/>
              <w:left w:val="nil"/>
              <w:bottom w:val="single" w:sz="4" w:space="0" w:color="808080"/>
              <w:right w:val="single" w:sz="4" w:space="0" w:color="808080"/>
            </w:tcBorders>
            <w:shd w:val="clear" w:color="000000" w:fill="FFFFFF"/>
            <w:vAlign w:val="center"/>
          </w:tcPr>
          <w:p w:rsidR="00024243" w:rsidRPr="004A762D" w:rsidRDefault="00024243" w:rsidP="004A762D">
            <w:pPr>
              <w:spacing w:after="0" w:line="20" w:lineRule="atLeast"/>
              <w:jc w:val="center"/>
              <w:rPr>
                <w:rFonts w:ascii="Times New Roman" w:hAnsi="Times New Roman" w:cs="Times New Roman"/>
                <w:sz w:val="20"/>
                <w:szCs w:val="20"/>
                <w:lang w:eastAsia="ru-RU"/>
              </w:rPr>
            </w:pPr>
            <w:r>
              <w:rPr>
                <w:rFonts w:ascii="Times New Roman" w:hAnsi="Times New Roman" w:cs="Times New Roman"/>
                <w:sz w:val="20"/>
                <w:szCs w:val="20"/>
                <w:lang w:eastAsia="ru-RU"/>
              </w:rPr>
              <w:t>2322</w:t>
            </w:r>
            <w:r w:rsidRPr="004A762D">
              <w:rPr>
                <w:rFonts w:ascii="Times New Roman" w:hAnsi="Times New Roman" w:cs="Times New Roman"/>
                <w:sz w:val="20"/>
                <w:szCs w:val="20"/>
                <w:lang w:eastAsia="ru-RU"/>
              </w:rPr>
              <w:t>,7</w:t>
            </w:r>
          </w:p>
        </w:tc>
        <w:tc>
          <w:tcPr>
            <w:tcW w:w="991" w:type="dxa"/>
            <w:tcBorders>
              <w:top w:val="nil"/>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sz w:val="20"/>
                <w:szCs w:val="20"/>
                <w:lang w:eastAsia="ru-RU"/>
              </w:rPr>
            </w:pPr>
            <w:r>
              <w:rPr>
                <w:rFonts w:ascii="Times New Roman" w:hAnsi="Times New Roman" w:cs="Times New Roman"/>
                <w:sz w:val="20"/>
                <w:szCs w:val="20"/>
                <w:lang w:eastAsia="ru-RU"/>
              </w:rPr>
              <w:t>348</w:t>
            </w:r>
            <w:r w:rsidRPr="004A762D">
              <w:rPr>
                <w:rFonts w:ascii="Times New Roman" w:hAnsi="Times New Roman" w:cs="Times New Roman"/>
                <w:sz w:val="20"/>
                <w:szCs w:val="20"/>
                <w:lang w:eastAsia="ru-RU"/>
              </w:rPr>
              <w:t>,2</w:t>
            </w:r>
          </w:p>
        </w:tc>
        <w:tc>
          <w:tcPr>
            <w:tcW w:w="992" w:type="dxa"/>
            <w:tcBorders>
              <w:top w:val="nil"/>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sz w:val="20"/>
                <w:szCs w:val="20"/>
                <w:lang w:eastAsia="ru-RU"/>
              </w:rPr>
            </w:pPr>
            <w:r>
              <w:rPr>
                <w:rFonts w:ascii="Times New Roman" w:hAnsi="Times New Roman" w:cs="Times New Roman"/>
                <w:sz w:val="20"/>
                <w:szCs w:val="20"/>
                <w:lang w:eastAsia="ru-RU"/>
              </w:rPr>
              <w:t>357</w:t>
            </w:r>
            <w:r w:rsidRPr="004A762D">
              <w:rPr>
                <w:rFonts w:ascii="Times New Roman" w:hAnsi="Times New Roman" w:cs="Times New Roman"/>
                <w:sz w:val="20"/>
                <w:szCs w:val="20"/>
                <w:lang w:eastAsia="ru-RU"/>
              </w:rPr>
              <w:t>,2</w:t>
            </w:r>
          </w:p>
        </w:tc>
        <w:tc>
          <w:tcPr>
            <w:tcW w:w="991" w:type="dxa"/>
            <w:tcBorders>
              <w:top w:val="nil"/>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sz w:val="20"/>
                <w:szCs w:val="20"/>
                <w:lang w:eastAsia="ru-RU"/>
              </w:rPr>
            </w:pPr>
            <w:r>
              <w:rPr>
                <w:rFonts w:ascii="Times New Roman" w:hAnsi="Times New Roman" w:cs="Times New Roman"/>
                <w:sz w:val="20"/>
                <w:szCs w:val="20"/>
                <w:lang w:eastAsia="ru-RU"/>
              </w:rPr>
              <w:t>375</w:t>
            </w:r>
            <w:r w:rsidRPr="004A762D">
              <w:rPr>
                <w:rFonts w:ascii="Times New Roman" w:hAnsi="Times New Roman" w:cs="Times New Roman"/>
                <w:sz w:val="20"/>
                <w:szCs w:val="20"/>
                <w:lang w:eastAsia="ru-RU"/>
              </w:rPr>
              <w:t>,2</w:t>
            </w:r>
          </w:p>
        </w:tc>
        <w:tc>
          <w:tcPr>
            <w:tcW w:w="992" w:type="dxa"/>
            <w:tcBorders>
              <w:top w:val="nil"/>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sz w:val="20"/>
                <w:szCs w:val="20"/>
                <w:lang w:eastAsia="ru-RU"/>
              </w:rPr>
            </w:pPr>
            <w:r>
              <w:rPr>
                <w:rFonts w:ascii="Times New Roman" w:hAnsi="Times New Roman" w:cs="Times New Roman"/>
                <w:sz w:val="20"/>
                <w:szCs w:val="20"/>
                <w:lang w:eastAsia="ru-RU"/>
              </w:rPr>
              <w:t>394</w:t>
            </w:r>
            <w:r w:rsidRPr="004A762D">
              <w:rPr>
                <w:rFonts w:ascii="Times New Roman" w:hAnsi="Times New Roman" w:cs="Times New Roman"/>
                <w:sz w:val="20"/>
                <w:szCs w:val="20"/>
                <w:lang w:eastAsia="ru-RU"/>
              </w:rPr>
              <w:t>,0</w:t>
            </w:r>
          </w:p>
        </w:tc>
        <w:tc>
          <w:tcPr>
            <w:tcW w:w="991" w:type="dxa"/>
            <w:tcBorders>
              <w:top w:val="nil"/>
              <w:left w:val="nil"/>
              <w:bottom w:val="single" w:sz="4" w:space="0" w:color="808080"/>
              <w:right w:val="single" w:sz="4" w:space="0" w:color="808080"/>
            </w:tcBorders>
            <w:shd w:val="clear" w:color="000000" w:fill="FFFFFF"/>
            <w:noWrap/>
            <w:vAlign w:val="center"/>
          </w:tcPr>
          <w:p w:rsidR="00024243" w:rsidRPr="004A762D" w:rsidRDefault="00024243" w:rsidP="004A762D">
            <w:pPr>
              <w:spacing w:after="0" w:line="20" w:lineRule="atLeast"/>
              <w:jc w:val="center"/>
              <w:rPr>
                <w:rFonts w:ascii="Times New Roman" w:hAnsi="Times New Roman" w:cs="Times New Roman"/>
                <w:sz w:val="20"/>
                <w:szCs w:val="20"/>
                <w:lang w:eastAsia="ru-RU"/>
              </w:rPr>
            </w:pPr>
            <w:r>
              <w:rPr>
                <w:rFonts w:ascii="Times New Roman" w:hAnsi="Times New Roman" w:cs="Times New Roman"/>
                <w:sz w:val="20"/>
                <w:szCs w:val="20"/>
                <w:lang w:eastAsia="ru-RU"/>
              </w:rPr>
              <w:t>413</w:t>
            </w:r>
            <w:r w:rsidRPr="004A762D">
              <w:rPr>
                <w:rFonts w:ascii="Times New Roman" w:hAnsi="Times New Roman" w:cs="Times New Roman"/>
                <w:sz w:val="20"/>
                <w:szCs w:val="20"/>
                <w:lang w:eastAsia="ru-RU"/>
              </w:rPr>
              <w:t>,7</w:t>
            </w:r>
          </w:p>
        </w:tc>
        <w:tc>
          <w:tcPr>
            <w:tcW w:w="992" w:type="dxa"/>
            <w:tcBorders>
              <w:top w:val="nil"/>
              <w:left w:val="nil"/>
              <w:bottom w:val="single" w:sz="4" w:space="0" w:color="808080"/>
              <w:right w:val="single" w:sz="4" w:space="0" w:color="808080"/>
            </w:tcBorders>
            <w:shd w:val="clear" w:color="000000" w:fill="FFFFFF"/>
            <w:vAlign w:val="center"/>
          </w:tcPr>
          <w:p w:rsidR="00024243" w:rsidRPr="004A762D" w:rsidRDefault="00024243" w:rsidP="004A762D">
            <w:pPr>
              <w:spacing w:after="0" w:line="20" w:lineRule="atLeast"/>
              <w:jc w:val="center"/>
              <w:rPr>
                <w:rFonts w:ascii="Times New Roman" w:hAnsi="Times New Roman" w:cs="Times New Roman"/>
                <w:sz w:val="20"/>
                <w:szCs w:val="20"/>
                <w:lang w:eastAsia="ru-RU"/>
              </w:rPr>
            </w:pPr>
            <w:r>
              <w:rPr>
                <w:rFonts w:ascii="Times New Roman" w:hAnsi="Times New Roman" w:cs="Times New Roman"/>
                <w:sz w:val="20"/>
                <w:szCs w:val="20"/>
                <w:lang w:eastAsia="ru-RU"/>
              </w:rPr>
              <w:t>434</w:t>
            </w:r>
            <w:r w:rsidRPr="004A762D">
              <w:rPr>
                <w:rFonts w:ascii="Times New Roman" w:hAnsi="Times New Roman" w:cs="Times New Roman"/>
                <w:sz w:val="20"/>
                <w:szCs w:val="20"/>
                <w:lang w:eastAsia="ru-RU"/>
              </w:rPr>
              <w:t>,4</w:t>
            </w:r>
          </w:p>
        </w:tc>
      </w:tr>
    </w:tbl>
    <w:p w:rsidR="00024243" w:rsidRPr="004A762D" w:rsidRDefault="00024243" w:rsidP="004A762D">
      <w:pPr>
        <w:spacing w:after="0" w:line="20" w:lineRule="atLeast"/>
        <w:ind w:firstLine="709"/>
        <w:jc w:val="both"/>
        <w:rPr>
          <w:rFonts w:ascii="Times New Roman" w:hAnsi="Times New Roman" w:cs="Times New Roman"/>
          <w:sz w:val="24"/>
          <w:szCs w:val="24"/>
        </w:rPr>
      </w:pPr>
    </w:p>
    <w:p w:rsidR="00024243" w:rsidRPr="004A762D" w:rsidRDefault="00024243" w:rsidP="00863B54">
      <w:pPr>
        <w:keepNext/>
        <w:spacing w:after="0" w:line="20" w:lineRule="atLeast"/>
        <w:ind w:firstLine="709"/>
        <w:jc w:val="both"/>
        <w:rPr>
          <w:rFonts w:ascii="Times New Roman" w:hAnsi="Times New Roman" w:cs="Times New Roman"/>
          <w:sz w:val="24"/>
          <w:szCs w:val="24"/>
        </w:rPr>
      </w:pPr>
      <w:r w:rsidRPr="004A762D">
        <w:rPr>
          <w:rFonts w:ascii="Times New Roman" w:hAnsi="Times New Roman" w:cs="Times New Roman"/>
          <w:sz w:val="24"/>
          <w:szCs w:val="24"/>
        </w:rPr>
        <w:t>Ресурсное обеспечение подпрограммы за счет средств бюджета Можгинского района сформировано:</w:t>
      </w:r>
    </w:p>
    <w:p w:rsidR="00024243" w:rsidRPr="004A762D" w:rsidRDefault="00024243" w:rsidP="00863B54">
      <w:pPr>
        <w:numPr>
          <w:ilvl w:val="0"/>
          <w:numId w:val="53"/>
        </w:numPr>
        <w:tabs>
          <w:tab w:val="left" w:pos="1134"/>
        </w:tabs>
        <w:spacing w:after="0" w:line="20" w:lineRule="atLeast"/>
        <w:ind w:left="0" w:firstLine="709"/>
        <w:jc w:val="both"/>
        <w:rPr>
          <w:rFonts w:ascii="Times New Roman" w:hAnsi="Times New Roman" w:cs="Times New Roman"/>
          <w:sz w:val="24"/>
          <w:szCs w:val="24"/>
        </w:rPr>
      </w:pPr>
      <w:r w:rsidRPr="004A762D">
        <w:rPr>
          <w:rFonts w:ascii="Times New Roman" w:hAnsi="Times New Roman" w:cs="Times New Roman"/>
          <w:sz w:val="24"/>
          <w:szCs w:val="24"/>
        </w:rPr>
        <w:t>на 2015-2016 годы – в соответствии с проектом решения о бюджете Можгинского района на 2014 год и  плановый период 2015 и 2016 годов;</w:t>
      </w:r>
    </w:p>
    <w:p w:rsidR="00024243" w:rsidRPr="004A762D" w:rsidRDefault="00024243" w:rsidP="00863B54">
      <w:pPr>
        <w:spacing w:after="0" w:line="20" w:lineRule="atLeast"/>
        <w:ind w:firstLine="709"/>
        <w:jc w:val="both"/>
        <w:rPr>
          <w:rFonts w:ascii="Times New Roman" w:hAnsi="Times New Roman" w:cs="Times New Roman"/>
          <w:sz w:val="24"/>
          <w:szCs w:val="24"/>
        </w:rPr>
      </w:pPr>
      <w:r w:rsidRPr="004A762D">
        <w:rPr>
          <w:rFonts w:ascii="Times New Roman" w:hAnsi="Times New Roman" w:cs="Times New Roman"/>
          <w:sz w:val="24"/>
          <w:szCs w:val="24"/>
        </w:rPr>
        <w:t>Ресурсное обеспечение подпрограммы за счет средств бюджета Можгинского района  и средств бюджета Удмуртской Республики подлежит уточнению в рамках бюджетного цикла.</w:t>
      </w:r>
    </w:p>
    <w:p w:rsidR="00024243" w:rsidRPr="004A762D" w:rsidRDefault="00024243" w:rsidP="00863B54">
      <w:pPr>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Ресурсное обеспечение реализации подпрограммы за счет средств бюджета района представлено в приложении 5 к муниципальной программе.</w:t>
      </w:r>
    </w:p>
    <w:p w:rsidR="00024243" w:rsidRPr="004A762D" w:rsidRDefault="00024243" w:rsidP="00863B54">
      <w:pPr>
        <w:spacing w:after="0" w:line="20" w:lineRule="atLeast"/>
        <w:ind w:firstLine="709"/>
        <w:jc w:val="both"/>
        <w:rPr>
          <w:rFonts w:ascii="Times New Roman" w:hAnsi="Times New Roman" w:cs="Times New Roman"/>
          <w:b/>
          <w:bCs/>
          <w:sz w:val="24"/>
          <w:szCs w:val="24"/>
          <w:lang w:eastAsia="ru-RU"/>
        </w:rPr>
      </w:pPr>
      <w:r w:rsidRPr="004A762D">
        <w:rPr>
          <w:rFonts w:ascii="Times New Roman" w:hAnsi="Times New Roman" w:cs="Times New Roman"/>
          <w:sz w:val="24"/>
          <w:szCs w:val="24"/>
          <w:lang w:eastAsia="ru-RU"/>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10. Риски и меры по управлению рисками</w:t>
      </w:r>
    </w:p>
    <w:p w:rsidR="00024243" w:rsidRPr="004A762D" w:rsidRDefault="00024243" w:rsidP="004D6A14">
      <w:pPr>
        <w:widowControl w:val="0"/>
        <w:numPr>
          <w:ilvl w:val="0"/>
          <w:numId w:val="68"/>
        </w:numPr>
        <w:tabs>
          <w:tab w:val="left" w:pos="1134"/>
        </w:tabs>
        <w:autoSpaceDE w:val="0"/>
        <w:autoSpaceDN w:val="0"/>
        <w:adjustRightInd w:val="0"/>
        <w:spacing w:before="240"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Финансовые риски</w:t>
      </w:r>
    </w:p>
    <w:p w:rsidR="00024243" w:rsidRPr="004A762D" w:rsidRDefault="00024243" w:rsidP="00863B54">
      <w:pPr>
        <w:shd w:val="clear" w:color="auto" w:fill="FFFFFF"/>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rsidR="00024243" w:rsidRPr="004A762D" w:rsidRDefault="00024243" w:rsidP="00863B54">
      <w:pPr>
        <w:numPr>
          <w:ilvl w:val="0"/>
          <w:numId w:val="16"/>
        </w:numPr>
        <w:shd w:val="clear" w:color="auto" w:fill="FFFFFF"/>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требуемые объемы бюджетного финансирования обосновываются в рамках бюджетного цикла, проводится оценка потребности в предоставлении муниципальных услуг (выполнении работ);</w:t>
      </w:r>
    </w:p>
    <w:p w:rsidR="00024243" w:rsidRPr="004A762D" w:rsidRDefault="00024243" w:rsidP="00863B54">
      <w:pPr>
        <w:numPr>
          <w:ilvl w:val="0"/>
          <w:numId w:val="16"/>
        </w:numPr>
        <w:shd w:val="clear" w:color="auto" w:fill="FFFFFF"/>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решением о бюджете Можгинского района устанавливаются ограничения по авансовым платежам при заключении муниципальных контрактов (договоров); </w:t>
      </w:r>
    </w:p>
    <w:p w:rsidR="00024243" w:rsidRPr="004A762D" w:rsidRDefault="00024243" w:rsidP="00863B54">
      <w:pPr>
        <w:numPr>
          <w:ilvl w:val="0"/>
          <w:numId w:val="16"/>
        </w:numPr>
        <w:shd w:val="clear" w:color="auto" w:fill="FFFFFF"/>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024243" w:rsidRPr="004A762D" w:rsidRDefault="00024243" w:rsidP="00863B54">
      <w:pPr>
        <w:numPr>
          <w:ilvl w:val="0"/>
          <w:numId w:val="16"/>
        </w:numPr>
        <w:shd w:val="clear" w:color="auto" w:fill="FFFFFF"/>
        <w:tabs>
          <w:tab w:val="left" w:pos="993"/>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024243" w:rsidRPr="004A762D" w:rsidRDefault="00024243" w:rsidP="004D6A14">
      <w:pPr>
        <w:widowControl w:val="0"/>
        <w:numPr>
          <w:ilvl w:val="0"/>
          <w:numId w:val="68"/>
        </w:numPr>
        <w:tabs>
          <w:tab w:val="left" w:pos="1134"/>
        </w:tabs>
        <w:autoSpaceDE w:val="0"/>
        <w:autoSpaceDN w:val="0"/>
        <w:adjustRightInd w:val="0"/>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Организационно-управленческие риски</w:t>
      </w:r>
    </w:p>
    <w:p w:rsidR="00024243" w:rsidRPr="004A762D" w:rsidRDefault="00024243" w:rsidP="00863B54">
      <w:pPr>
        <w:shd w:val="clear" w:color="auto" w:fill="FFFFFF"/>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Данная группа рисков связана с необходимостью вовлечения в процесс санитарной уборки и благоустройства территории района многих участников: организаций различных форм собственности, индивидуальных предпринимателей, жителей района.</w:t>
      </w:r>
    </w:p>
    <w:p w:rsidR="00024243" w:rsidRPr="004A762D" w:rsidRDefault="00024243" w:rsidP="00863B54">
      <w:pPr>
        <w:shd w:val="clear" w:color="auto" w:fill="FFFFFF"/>
        <w:tabs>
          <w:tab w:val="left" w:pos="1134"/>
        </w:tabs>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целях минимизации данных рисков:</w:t>
      </w:r>
    </w:p>
    <w:p w:rsidR="00024243" w:rsidRPr="004A762D" w:rsidRDefault="00024243" w:rsidP="004D6A14">
      <w:pPr>
        <w:numPr>
          <w:ilvl w:val="0"/>
          <w:numId w:val="69"/>
        </w:numPr>
        <w:shd w:val="clear" w:color="auto" w:fill="FFFFFF"/>
        <w:tabs>
          <w:tab w:val="left" w:pos="1134"/>
        </w:tabs>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будет осуществляться составление планов работ, контроль за их исполнением, планируется закрепление персональной ответственности должностных лиц, специалистов за выполнение мероприятий подпрограммы и достижение целевых показателей (индикаторов) подпрограммы.</w:t>
      </w:r>
    </w:p>
    <w:p w:rsidR="00024243" w:rsidRPr="004A762D" w:rsidRDefault="00024243" w:rsidP="004D6A14">
      <w:pPr>
        <w:widowControl w:val="0"/>
        <w:numPr>
          <w:ilvl w:val="0"/>
          <w:numId w:val="68"/>
        </w:numPr>
        <w:tabs>
          <w:tab w:val="left" w:pos="1134"/>
        </w:tabs>
        <w:autoSpaceDE w:val="0"/>
        <w:autoSpaceDN w:val="0"/>
        <w:adjustRightInd w:val="0"/>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Неблагоприятные погодные условия, природные чрезвычайные ситуации</w:t>
      </w:r>
    </w:p>
    <w:p w:rsidR="00024243" w:rsidRPr="004A762D" w:rsidRDefault="00024243" w:rsidP="00863B54">
      <w:pPr>
        <w:widowControl w:val="0"/>
        <w:tabs>
          <w:tab w:val="left" w:pos="1134"/>
        </w:tabs>
        <w:autoSpaceDE w:val="0"/>
        <w:autoSpaceDN w:val="0"/>
        <w:adjustRightInd w:val="0"/>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На сохранность и безопасность зеленых насаждений могут повлиять неблагоприятные погодные условия, природные чрезвычайные ситуации, такие как ураганы, аномальные холода и т.п.</w:t>
      </w:r>
    </w:p>
    <w:p w:rsidR="00024243" w:rsidRPr="004A762D" w:rsidRDefault="00024243" w:rsidP="00863B54">
      <w:pPr>
        <w:tabs>
          <w:tab w:val="left" w:pos="1134"/>
        </w:tabs>
        <w:autoSpaceDE w:val="0"/>
        <w:autoSpaceDN w:val="0"/>
        <w:adjustRightInd w:val="0"/>
        <w:spacing w:after="0" w:line="20" w:lineRule="atLeast"/>
        <w:ind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В целях минимизации риска, а также оперативной ликвидации последствий аварий и нарушений в системах жизнеобеспечения:</w:t>
      </w:r>
    </w:p>
    <w:p w:rsidR="00024243" w:rsidRPr="004A762D" w:rsidRDefault="00024243" w:rsidP="00863B54">
      <w:pPr>
        <w:numPr>
          <w:ilvl w:val="0"/>
          <w:numId w:val="14"/>
        </w:numPr>
        <w:tabs>
          <w:tab w:val="left" w:pos="993"/>
        </w:tabs>
        <w:autoSpaceDE w:val="0"/>
        <w:autoSpaceDN w:val="0"/>
        <w:adjustRightInd w:val="0"/>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производится ликвидация аварийных деревьев;</w:t>
      </w:r>
    </w:p>
    <w:p w:rsidR="00024243" w:rsidRPr="004A762D" w:rsidRDefault="00024243" w:rsidP="00863B54">
      <w:pPr>
        <w:numPr>
          <w:ilvl w:val="0"/>
          <w:numId w:val="14"/>
        </w:numPr>
        <w:tabs>
          <w:tab w:val="left" w:pos="993"/>
        </w:tabs>
        <w:autoSpaceDE w:val="0"/>
        <w:autoSpaceDN w:val="0"/>
        <w:adjustRightInd w:val="0"/>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разработан план действий на случай возникновения природных или техногенных катастроф;</w:t>
      </w:r>
    </w:p>
    <w:p w:rsidR="00024243" w:rsidRPr="004A762D" w:rsidRDefault="00024243" w:rsidP="00863B54">
      <w:pPr>
        <w:numPr>
          <w:ilvl w:val="0"/>
          <w:numId w:val="14"/>
        </w:numPr>
        <w:tabs>
          <w:tab w:val="left" w:pos="993"/>
        </w:tabs>
        <w:autoSpaceDE w:val="0"/>
        <w:autoSpaceDN w:val="0"/>
        <w:adjustRightInd w:val="0"/>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реализуется комплекс мер по подготовке к работе в отопительный период;</w:t>
      </w:r>
    </w:p>
    <w:p w:rsidR="00024243" w:rsidRPr="004A762D" w:rsidRDefault="00024243" w:rsidP="00863B54">
      <w:pPr>
        <w:numPr>
          <w:ilvl w:val="0"/>
          <w:numId w:val="14"/>
        </w:numPr>
        <w:tabs>
          <w:tab w:val="left" w:pos="993"/>
        </w:tabs>
        <w:autoSpaceDE w:val="0"/>
        <w:autoSpaceDN w:val="0"/>
        <w:adjustRightInd w:val="0"/>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rsidR="00024243" w:rsidRPr="004A762D" w:rsidRDefault="00024243" w:rsidP="00863B54">
      <w:pPr>
        <w:numPr>
          <w:ilvl w:val="0"/>
          <w:numId w:val="14"/>
        </w:numPr>
        <w:tabs>
          <w:tab w:val="left" w:pos="993"/>
        </w:tabs>
        <w:autoSpaceDE w:val="0"/>
        <w:autoSpaceDN w:val="0"/>
        <w:adjustRightInd w:val="0"/>
        <w:spacing w:after="0" w:line="20" w:lineRule="atLeast"/>
        <w:ind w:left="0" w:firstLine="709"/>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проводятся противоаварийные тренировки с целью предотвращения аварийных ситуаций в условиях низких температур наружного воздуха.</w:t>
      </w:r>
    </w:p>
    <w:p w:rsidR="00024243" w:rsidRPr="004A762D" w:rsidRDefault="00024243" w:rsidP="004A762D">
      <w:pPr>
        <w:keepNext/>
        <w:shd w:val="clear" w:color="auto" w:fill="FFFFFF"/>
        <w:tabs>
          <w:tab w:val="left" w:pos="1276"/>
        </w:tabs>
        <w:spacing w:after="0" w:line="20" w:lineRule="atLeast"/>
        <w:jc w:val="center"/>
        <w:rPr>
          <w:rFonts w:ascii="Times New Roman" w:hAnsi="Times New Roman" w:cs="Times New Roman"/>
          <w:b/>
          <w:bCs/>
          <w:sz w:val="24"/>
          <w:szCs w:val="24"/>
          <w:lang w:eastAsia="ru-RU"/>
        </w:rPr>
      </w:pPr>
    </w:p>
    <w:p w:rsidR="00024243" w:rsidRPr="004A762D" w:rsidRDefault="00024243" w:rsidP="004A762D">
      <w:pPr>
        <w:keepNext/>
        <w:shd w:val="clear" w:color="auto" w:fill="FFFFFF"/>
        <w:tabs>
          <w:tab w:val="left" w:pos="0"/>
        </w:tabs>
        <w:spacing w:after="0" w:line="20" w:lineRule="atLeast"/>
        <w:jc w:val="center"/>
        <w:rPr>
          <w:rFonts w:ascii="Times New Roman" w:hAnsi="Times New Roman" w:cs="Times New Roman"/>
          <w:b/>
          <w:bCs/>
          <w:sz w:val="24"/>
          <w:szCs w:val="24"/>
          <w:lang w:eastAsia="ru-RU"/>
        </w:rPr>
      </w:pPr>
      <w:r w:rsidRPr="004A762D">
        <w:rPr>
          <w:rFonts w:ascii="Times New Roman" w:hAnsi="Times New Roman" w:cs="Times New Roman"/>
          <w:b/>
          <w:bCs/>
          <w:sz w:val="24"/>
          <w:szCs w:val="24"/>
          <w:lang w:eastAsia="ru-RU"/>
        </w:rPr>
        <w:t xml:space="preserve">11. </w:t>
      </w:r>
      <w:r w:rsidRPr="004A762D">
        <w:rPr>
          <w:rFonts w:ascii="Times New Roman" w:hAnsi="Times New Roman" w:cs="Times New Roman"/>
          <w:b/>
          <w:bCs/>
          <w:sz w:val="24"/>
          <w:szCs w:val="24"/>
          <w:lang w:eastAsia="ru-RU"/>
        </w:rPr>
        <w:tab/>
        <w:t>Конечные результаты и оценка эффективности</w:t>
      </w:r>
    </w:p>
    <w:p w:rsidR="00024243" w:rsidRPr="004A762D" w:rsidRDefault="00024243" w:rsidP="00220D15">
      <w:pPr>
        <w:spacing w:after="0" w:line="20" w:lineRule="atLeast"/>
        <w:ind w:firstLine="720"/>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Подпрограмма направлена на создание комфортной, безопасной и  эстетически привлекательной окружающей среды района. </w:t>
      </w:r>
    </w:p>
    <w:p w:rsidR="00024243" w:rsidRPr="004A762D" w:rsidRDefault="00024243" w:rsidP="00220D15">
      <w:pPr>
        <w:autoSpaceDE w:val="0"/>
        <w:autoSpaceDN w:val="0"/>
        <w:adjustRightInd w:val="0"/>
        <w:spacing w:after="0" w:line="20" w:lineRule="atLeast"/>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Ожидаемые результаты ее реализации:</w:t>
      </w:r>
    </w:p>
    <w:p w:rsidR="00024243" w:rsidRPr="004A762D" w:rsidRDefault="00024243" w:rsidP="004D6A14">
      <w:pPr>
        <w:numPr>
          <w:ilvl w:val="0"/>
          <w:numId w:val="70"/>
        </w:numPr>
        <w:autoSpaceDE w:val="0"/>
        <w:autoSpaceDN w:val="0"/>
        <w:adjustRightInd w:val="0"/>
        <w:spacing w:after="0" w:line="20" w:lineRule="atLeast"/>
        <w:ind w:left="0" w:hanging="283"/>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 xml:space="preserve"> повышение уровня благоустроенности Можгинского района;</w:t>
      </w:r>
    </w:p>
    <w:p w:rsidR="00024243" w:rsidRPr="004A762D" w:rsidRDefault="00024243" w:rsidP="004D6A14">
      <w:pPr>
        <w:numPr>
          <w:ilvl w:val="0"/>
          <w:numId w:val="70"/>
        </w:numPr>
        <w:autoSpaceDE w:val="0"/>
        <w:autoSpaceDN w:val="0"/>
        <w:adjustRightInd w:val="0"/>
        <w:spacing w:after="0" w:line="20" w:lineRule="atLeast"/>
        <w:ind w:left="0" w:hanging="283"/>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совершенствование системы утилизации отходов;</w:t>
      </w:r>
    </w:p>
    <w:p w:rsidR="00024243" w:rsidRPr="004A762D" w:rsidRDefault="00024243" w:rsidP="004D6A14">
      <w:pPr>
        <w:numPr>
          <w:ilvl w:val="0"/>
          <w:numId w:val="70"/>
        </w:numPr>
        <w:autoSpaceDE w:val="0"/>
        <w:autoSpaceDN w:val="0"/>
        <w:adjustRightInd w:val="0"/>
        <w:spacing w:after="0" w:line="20" w:lineRule="atLeast"/>
        <w:ind w:left="0" w:hanging="283"/>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сокращение количества вновь образуемых несанкционированных свалок;</w:t>
      </w:r>
    </w:p>
    <w:p w:rsidR="00024243" w:rsidRPr="004A762D" w:rsidRDefault="00024243" w:rsidP="004D6A14">
      <w:pPr>
        <w:numPr>
          <w:ilvl w:val="0"/>
          <w:numId w:val="70"/>
        </w:numPr>
        <w:autoSpaceDE w:val="0"/>
        <w:autoSpaceDN w:val="0"/>
        <w:adjustRightInd w:val="0"/>
        <w:spacing w:after="0" w:line="20" w:lineRule="atLeast"/>
        <w:ind w:left="0" w:hanging="283"/>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повышение уровня уличного освещения, и, в связи с этим, - безопасности  дорожного движения;</w:t>
      </w:r>
    </w:p>
    <w:p w:rsidR="00024243" w:rsidRPr="004A762D" w:rsidRDefault="00024243" w:rsidP="004D6A14">
      <w:pPr>
        <w:numPr>
          <w:ilvl w:val="0"/>
          <w:numId w:val="70"/>
        </w:numPr>
        <w:autoSpaceDE w:val="0"/>
        <w:autoSpaceDN w:val="0"/>
        <w:adjustRightInd w:val="0"/>
        <w:spacing w:after="0" w:line="20" w:lineRule="atLeast"/>
        <w:ind w:left="0" w:hanging="283"/>
        <w:jc w:val="both"/>
        <w:rPr>
          <w:rFonts w:ascii="Times New Roman" w:hAnsi="Times New Roman" w:cs="Times New Roman"/>
          <w:sz w:val="24"/>
          <w:szCs w:val="24"/>
          <w:lang w:eastAsia="ru-RU"/>
        </w:rPr>
      </w:pPr>
      <w:r w:rsidRPr="004A762D">
        <w:rPr>
          <w:rFonts w:ascii="Times New Roman" w:hAnsi="Times New Roman" w:cs="Times New Roman"/>
          <w:sz w:val="24"/>
          <w:szCs w:val="24"/>
          <w:lang w:eastAsia="ru-RU"/>
        </w:rPr>
        <w:t>отсутствие жалоб населения по вопросам организации системы утилизации отходов, благоустройства, ритуальных услуг и содержания мест захоронения.</w:t>
      </w:r>
    </w:p>
    <w:p w:rsidR="00024243" w:rsidRDefault="00024243" w:rsidP="00476160">
      <w:pPr>
        <w:keepNext/>
        <w:tabs>
          <w:tab w:val="left" w:pos="1134"/>
        </w:tabs>
        <w:spacing w:after="0" w:line="240" w:lineRule="auto"/>
        <w:ind w:right="709"/>
        <w:jc w:val="center"/>
        <w:rPr>
          <w:rFonts w:ascii="Times New Roman" w:hAnsi="Times New Roman" w:cs="Times New Roman"/>
          <w:b/>
          <w:bCs/>
          <w:sz w:val="24"/>
          <w:szCs w:val="24"/>
          <w:lang w:eastAsia="ru-RU"/>
        </w:rPr>
      </w:pPr>
    </w:p>
    <w:p w:rsidR="00024243" w:rsidRDefault="00024243" w:rsidP="00476160">
      <w:pPr>
        <w:keepNext/>
        <w:tabs>
          <w:tab w:val="left" w:pos="1134"/>
        </w:tabs>
        <w:spacing w:after="0" w:line="240" w:lineRule="auto"/>
        <w:ind w:right="709"/>
        <w:jc w:val="center"/>
        <w:rPr>
          <w:rFonts w:ascii="Times New Roman" w:hAnsi="Times New Roman" w:cs="Times New Roman"/>
          <w:b/>
          <w:bCs/>
          <w:sz w:val="24"/>
          <w:szCs w:val="24"/>
          <w:lang w:eastAsia="ru-RU"/>
        </w:rPr>
      </w:pPr>
    </w:p>
    <w:p w:rsidR="00024243" w:rsidRDefault="00024243" w:rsidP="00220D15">
      <w:pPr>
        <w:keepNext/>
        <w:tabs>
          <w:tab w:val="left" w:pos="1134"/>
          <w:tab w:val="left" w:pos="9355"/>
        </w:tabs>
        <w:spacing w:after="0" w:line="240" w:lineRule="auto"/>
        <w:ind w:right="-5"/>
        <w:jc w:val="center"/>
        <w:rPr>
          <w:rFonts w:ascii="Times New Roman" w:hAnsi="Times New Roman" w:cs="Times New Roman"/>
          <w:b/>
          <w:bCs/>
          <w:sz w:val="26"/>
          <w:szCs w:val="26"/>
          <w:lang w:eastAsia="ru-RU"/>
        </w:rPr>
      </w:pPr>
      <w:r w:rsidRPr="00220D15">
        <w:rPr>
          <w:rFonts w:ascii="Times New Roman" w:hAnsi="Times New Roman" w:cs="Times New Roman"/>
          <w:b/>
          <w:bCs/>
          <w:sz w:val="26"/>
          <w:szCs w:val="26"/>
          <w:lang w:eastAsia="ru-RU"/>
        </w:rPr>
        <w:t xml:space="preserve">2.5. Подпрограмма </w:t>
      </w:r>
    </w:p>
    <w:p w:rsidR="00024243" w:rsidRPr="00220D15" w:rsidRDefault="00024243" w:rsidP="00220D15">
      <w:pPr>
        <w:keepNext/>
        <w:tabs>
          <w:tab w:val="left" w:pos="1134"/>
          <w:tab w:val="left" w:pos="9355"/>
        </w:tabs>
        <w:spacing w:after="0" w:line="240" w:lineRule="auto"/>
        <w:ind w:right="-5"/>
        <w:jc w:val="center"/>
        <w:rPr>
          <w:rFonts w:ascii="Times New Roman" w:hAnsi="Times New Roman" w:cs="Times New Roman"/>
          <w:b/>
          <w:bCs/>
          <w:sz w:val="26"/>
          <w:szCs w:val="26"/>
          <w:lang w:eastAsia="ru-RU"/>
        </w:rPr>
      </w:pPr>
      <w:r w:rsidRPr="00220D15">
        <w:rPr>
          <w:rFonts w:ascii="Times New Roman" w:hAnsi="Times New Roman" w:cs="Times New Roman"/>
          <w:b/>
          <w:bCs/>
          <w:sz w:val="26"/>
          <w:szCs w:val="26"/>
          <w:lang w:eastAsia="ru-RU"/>
        </w:rPr>
        <w:t>«Развитие транспортной системы (организация транспортного обслуживания населения, развитие дорожного хозяйства)»</w:t>
      </w:r>
    </w:p>
    <w:p w:rsidR="00024243" w:rsidRPr="00476160" w:rsidRDefault="00024243" w:rsidP="00476160">
      <w:pPr>
        <w:keepNext/>
        <w:autoSpaceDE w:val="0"/>
        <w:autoSpaceDN w:val="0"/>
        <w:adjustRightInd w:val="0"/>
        <w:spacing w:after="0" w:line="240" w:lineRule="auto"/>
        <w:ind w:right="565"/>
        <w:jc w:val="center"/>
        <w:rPr>
          <w:rFonts w:ascii="Times New Roman" w:hAnsi="Times New Roman" w:cs="Times New Roman"/>
          <w:b/>
          <w:bCs/>
          <w:sz w:val="24"/>
          <w:szCs w:val="24"/>
          <w:lang w:eastAsia="ru-RU"/>
        </w:rPr>
      </w:pPr>
    </w:p>
    <w:p w:rsidR="00024243" w:rsidRPr="00476160" w:rsidRDefault="00024243" w:rsidP="00476160">
      <w:pPr>
        <w:keepNext/>
        <w:autoSpaceDE w:val="0"/>
        <w:autoSpaceDN w:val="0"/>
        <w:adjustRightInd w:val="0"/>
        <w:spacing w:after="0" w:line="240" w:lineRule="auto"/>
        <w:ind w:right="565"/>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w:t>
      </w:r>
      <w:r w:rsidRPr="00476160">
        <w:rPr>
          <w:rFonts w:ascii="Times New Roman" w:hAnsi="Times New Roman" w:cs="Times New Roman"/>
          <w:b/>
          <w:bCs/>
          <w:sz w:val="24"/>
          <w:szCs w:val="24"/>
          <w:lang w:eastAsia="ru-RU"/>
        </w:rPr>
        <w:t>аспо</w:t>
      </w:r>
      <w:r>
        <w:rPr>
          <w:rFonts w:ascii="Times New Roman" w:hAnsi="Times New Roman" w:cs="Times New Roman"/>
          <w:b/>
          <w:bCs/>
          <w:sz w:val="24"/>
          <w:szCs w:val="24"/>
          <w:lang w:eastAsia="ru-RU"/>
        </w:rPr>
        <w:t>рт</w:t>
      </w:r>
      <w:r w:rsidRPr="00476160">
        <w:rPr>
          <w:rFonts w:ascii="Times New Roman" w:hAnsi="Times New Roman" w:cs="Times New Roman"/>
          <w:b/>
          <w:bCs/>
          <w:sz w:val="24"/>
          <w:szCs w:val="24"/>
          <w:lang w:eastAsia="ru-RU"/>
        </w:rPr>
        <w:t xml:space="preserve"> подпрограммы</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09"/>
        <w:gridCol w:w="8044"/>
      </w:tblGrid>
      <w:tr w:rsidR="00024243" w:rsidRPr="00220D15">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Наименование подпрограммы</w:t>
            </w:r>
          </w:p>
        </w:tc>
        <w:tc>
          <w:tcPr>
            <w:tcW w:w="8044"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Развитие транспортной системы (организация транспортного обслуживания населения, развитие дорожного хозяйства)</w:t>
            </w:r>
          </w:p>
        </w:tc>
      </w:tr>
      <w:tr w:rsidR="00024243" w:rsidRPr="00220D15">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 xml:space="preserve">Координатор </w:t>
            </w:r>
          </w:p>
        </w:tc>
        <w:tc>
          <w:tcPr>
            <w:tcW w:w="8044"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Заместитель главы Администрации по вопросам муниципального хозяйства и инфраструктуры</w:t>
            </w:r>
          </w:p>
        </w:tc>
      </w:tr>
      <w:tr w:rsidR="00024243" w:rsidRPr="00220D15">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220D15">
              <w:rPr>
                <w:rFonts w:ascii="Times New Roman" w:hAnsi="Times New Roman" w:cs="Times New Roman"/>
                <w:sz w:val="24"/>
                <w:szCs w:val="24"/>
                <w:lang w:eastAsia="ru-RU"/>
              </w:rPr>
              <w:t xml:space="preserve">Ответственный исполнитель </w:t>
            </w:r>
          </w:p>
        </w:tc>
        <w:tc>
          <w:tcPr>
            <w:tcW w:w="8044"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 xml:space="preserve">Отдел по делам строительства, архитектуры и ЖКХ </w:t>
            </w:r>
          </w:p>
        </w:tc>
      </w:tr>
      <w:tr w:rsidR="00024243" w:rsidRPr="00220D15">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220D15">
              <w:rPr>
                <w:rFonts w:ascii="Times New Roman" w:hAnsi="Times New Roman" w:cs="Times New Roman"/>
                <w:sz w:val="24"/>
                <w:szCs w:val="24"/>
                <w:lang w:eastAsia="ru-RU"/>
              </w:rPr>
              <w:t>Цели</w:t>
            </w:r>
          </w:p>
        </w:tc>
        <w:tc>
          <w:tcPr>
            <w:tcW w:w="8044"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Обеспечение доступности, повышение уровня сервиса и комфорта общественного транспорта на территории района</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Улучшение состояния и развитие сети автомобильных дорог общего пользования местного значения, повышение безопасности дорожного движения.</w:t>
            </w:r>
          </w:p>
        </w:tc>
      </w:tr>
      <w:tr w:rsidR="00024243" w:rsidRPr="00220D15">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220D15">
              <w:rPr>
                <w:rFonts w:ascii="Times New Roman" w:hAnsi="Times New Roman" w:cs="Times New Roman"/>
                <w:sz w:val="24"/>
                <w:szCs w:val="24"/>
                <w:lang w:eastAsia="ru-RU"/>
              </w:rPr>
              <w:t xml:space="preserve">Задачи </w:t>
            </w:r>
          </w:p>
        </w:tc>
        <w:tc>
          <w:tcPr>
            <w:tcW w:w="8044"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1) Организация пассажирских перевозок на маршрутах регулярного сообщения муниципального образования «Можгинский район», обеспечение их надлежащего качества.</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2) Обеспечение 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 xml:space="preserve">3) Приведение улично-дорожной сети в состояние, удовлетворяющее нормативным  требованиям, установленным </w:t>
            </w:r>
            <w:hyperlink r:id="rId25" w:history="1">
              <w:r w:rsidRPr="00220D15">
                <w:rPr>
                  <w:rFonts w:ascii="Times New Roman" w:hAnsi="Times New Roman" w:cs="Times New Roman"/>
                  <w:sz w:val="24"/>
                  <w:szCs w:val="24"/>
                  <w:lang w:eastAsia="ru-RU"/>
                </w:rPr>
                <w:t>ГОСТ Р 50597-93</w:t>
              </w:r>
            </w:hyperlink>
            <w:r w:rsidRPr="00220D15">
              <w:rPr>
                <w:rFonts w:ascii="Times New Roman" w:hAnsi="Times New Roman" w:cs="Times New Roman"/>
                <w:sz w:val="24"/>
                <w:szCs w:val="24"/>
                <w:lang w:eastAsia="ru-RU"/>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4) Развитие транспортной инфраструктуры в части автомобильных дорог общего пользования местного значения.</w:t>
            </w:r>
          </w:p>
        </w:tc>
      </w:tr>
      <w:tr w:rsidR="00024243" w:rsidRPr="00220D15">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220D15">
              <w:rPr>
                <w:rFonts w:ascii="Times New Roman" w:hAnsi="Times New Roman" w:cs="Times New Roman"/>
                <w:sz w:val="24"/>
                <w:szCs w:val="24"/>
                <w:lang w:eastAsia="ru-RU"/>
              </w:rPr>
              <w:t xml:space="preserve">Целевые показатели (индикаторы) </w:t>
            </w:r>
          </w:p>
        </w:tc>
        <w:tc>
          <w:tcPr>
            <w:tcW w:w="8044"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1) Протяженность организованных маршрутов регулярных перевозок автомобильным общественным транспортом, км.</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2) Количество транспортных средств, работающих на организованных маршрутах регулярных перевозок автомобильным общественным транспортом, ед.</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 xml:space="preserve">3) Доля установленных дорожных предупреждающих знаков возле образовательных учреждений от потребности, процентов. </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4) Протяженность автомобильных дорог общего пользования местного значения с усовершенствованным дорожным покрытием, в общей протяженности автомобильных дорог общего пользования местного значения, процентов.</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5) Ввод в эксплуатацию автомобильных дорог общего пользования местного значения, км.</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6) Капитальный ремонт и ремонт автомобильных дорог общего пользования местного значения, км.</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7) Количество предписаний надзорных органов на состояние автомобильных дорог общего пользования местного значения, единиц.</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8) Количество дорожно-транспортных происшествий на территории МО «Можгинский район» с пострадавшими, единиц.</w:t>
            </w:r>
          </w:p>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9) Удельный вес дорожно-транспортных происшествий на территории МО «Можгинский район» с погибшими гражданами от общего количества дорожно-транспортных происшествий на территории МО «Можгинский район», процентов.</w:t>
            </w:r>
          </w:p>
        </w:tc>
      </w:tr>
      <w:tr w:rsidR="00024243" w:rsidRPr="00220D15">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Сроки и этапы  реализации</w:t>
            </w:r>
          </w:p>
        </w:tc>
        <w:tc>
          <w:tcPr>
            <w:tcW w:w="8044" w:type="dxa"/>
          </w:tcPr>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Срок реализации - 2015-2020 годы.</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Этапы реализации подпрограммы не выделяются.</w:t>
            </w:r>
          </w:p>
        </w:tc>
      </w:tr>
      <w:tr w:rsidR="00024243" w:rsidRPr="00220D15">
        <w:trPr>
          <w:trHeight w:val="1260"/>
        </w:trPr>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Ресурсное обеспечение за счет средств бюджета МО «Можгинский район»</w:t>
            </w:r>
          </w:p>
        </w:tc>
        <w:tc>
          <w:tcPr>
            <w:tcW w:w="8044" w:type="dxa"/>
          </w:tcPr>
          <w:p w:rsidR="00024243"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Общий объем финансирования мероприятий подпрограммы за 2015-2020 годы за счет собственных средств бюджета МО «Можгинский район» составит 25</w:t>
            </w:r>
            <w:r>
              <w:rPr>
                <w:rFonts w:ascii="Times New Roman" w:hAnsi="Times New Roman" w:cs="Times New Roman"/>
                <w:sz w:val="24"/>
                <w:szCs w:val="24"/>
                <w:lang w:eastAsia="ru-RU"/>
              </w:rPr>
              <w:t>764,0</w:t>
            </w:r>
            <w:r w:rsidRPr="00220D15">
              <w:rPr>
                <w:rFonts w:ascii="Times New Roman" w:hAnsi="Times New Roman" w:cs="Times New Roman"/>
                <w:sz w:val="24"/>
                <w:szCs w:val="24"/>
                <w:lang w:eastAsia="ru-RU"/>
              </w:rPr>
              <w:t xml:space="preserve"> тыс. рублей, в том числе по годам реализации программы:</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 xml:space="preserve"> </w:t>
            </w:r>
          </w:p>
          <w:tbl>
            <w:tblPr>
              <w:tblW w:w="7782" w:type="dxa"/>
              <w:jc w:val="center"/>
              <w:tblLayout w:type="fixed"/>
              <w:tblLook w:val="00A0"/>
            </w:tblPr>
            <w:tblGrid>
              <w:gridCol w:w="1720"/>
              <w:gridCol w:w="957"/>
              <w:gridCol w:w="850"/>
              <w:gridCol w:w="851"/>
              <w:gridCol w:w="850"/>
              <w:gridCol w:w="851"/>
              <w:gridCol w:w="860"/>
              <w:gridCol w:w="843"/>
            </w:tblGrid>
            <w:tr w:rsidR="00024243" w:rsidRPr="00220D15">
              <w:trPr>
                <w:trHeight w:val="300"/>
                <w:jc w:val="center"/>
              </w:trPr>
              <w:tc>
                <w:tcPr>
                  <w:tcW w:w="1720"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220D15" w:rsidRDefault="00024243" w:rsidP="00476160">
                  <w:pPr>
                    <w:spacing w:after="0" w:line="240" w:lineRule="auto"/>
                    <w:rPr>
                      <w:rFonts w:ascii="Times New Roman" w:hAnsi="Times New Roman" w:cs="Times New Roman"/>
                      <w:b/>
                      <w:bCs/>
                      <w:sz w:val="18"/>
                      <w:szCs w:val="18"/>
                      <w:lang w:eastAsia="ru-RU"/>
                    </w:rPr>
                  </w:pPr>
                </w:p>
              </w:tc>
              <w:tc>
                <w:tcPr>
                  <w:tcW w:w="957" w:type="dxa"/>
                  <w:tcBorders>
                    <w:top w:val="single" w:sz="4" w:space="0" w:color="808080"/>
                    <w:left w:val="nil"/>
                    <w:bottom w:val="single" w:sz="4" w:space="0" w:color="808080"/>
                    <w:right w:val="single" w:sz="4" w:space="0" w:color="808080"/>
                  </w:tcBorders>
                  <w:shd w:val="clear" w:color="000000" w:fill="FFFFFF"/>
                  <w:vAlign w:val="center"/>
                </w:tcPr>
                <w:p w:rsidR="00024243" w:rsidRPr="00220D15" w:rsidRDefault="00024243" w:rsidP="00476160">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Всего</w:t>
                  </w:r>
                </w:p>
              </w:tc>
              <w:tc>
                <w:tcPr>
                  <w:tcW w:w="850" w:type="dxa"/>
                  <w:tcBorders>
                    <w:top w:val="single" w:sz="4" w:space="0" w:color="808080"/>
                    <w:left w:val="nil"/>
                    <w:bottom w:val="single" w:sz="4" w:space="0" w:color="808080"/>
                    <w:right w:val="single" w:sz="4" w:space="0" w:color="808080"/>
                  </w:tcBorders>
                  <w:shd w:val="clear" w:color="000000" w:fill="FFFFFF"/>
                  <w:noWrap/>
                  <w:vAlign w:val="center"/>
                </w:tcPr>
                <w:p w:rsidR="00024243" w:rsidRPr="00220D15" w:rsidRDefault="00024243" w:rsidP="00476160">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2015 г.</w:t>
                  </w:r>
                </w:p>
              </w:tc>
              <w:tc>
                <w:tcPr>
                  <w:tcW w:w="851" w:type="dxa"/>
                  <w:tcBorders>
                    <w:top w:val="single" w:sz="4" w:space="0" w:color="808080"/>
                    <w:left w:val="nil"/>
                    <w:bottom w:val="single" w:sz="4" w:space="0" w:color="808080"/>
                    <w:right w:val="single" w:sz="4" w:space="0" w:color="808080"/>
                  </w:tcBorders>
                  <w:shd w:val="clear" w:color="000000" w:fill="FFFFFF"/>
                  <w:noWrap/>
                  <w:vAlign w:val="center"/>
                </w:tcPr>
                <w:p w:rsidR="00024243" w:rsidRPr="00220D15" w:rsidRDefault="00024243" w:rsidP="00476160">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2016 г.</w:t>
                  </w:r>
                </w:p>
              </w:tc>
              <w:tc>
                <w:tcPr>
                  <w:tcW w:w="850" w:type="dxa"/>
                  <w:tcBorders>
                    <w:top w:val="single" w:sz="4" w:space="0" w:color="808080"/>
                    <w:left w:val="nil"/>
                    <w:bottom w:val="single" w:sz="4" w:space="0" w:color="808080"/>
                    <w:right w:val="single" w:sz="4" w:space="0" w:color="808080"/>
                  </w:tcBorders>
                  <w:shd w:val="clear" w:color="000000" w:fill="FFFFFF"/>
                  <w:noWrap/>
                  <w:vAlign w:val="center"/>
                </w:tcPr>
                <w:p w:rsidR="00024243" w:rsidRPr="00220D15" w:rsidRDefault="00024243" w:rsidP="00476160">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2017 г.</w:t>
                  </w:r>
                </w:p>
              </w:tc>
              <w:tc>
                <w:tcPr>
                  <w:tcW w:w="851" w:type="dxa"/>
                  <w:tcBorders>
                    <w:top w:val="single" w:sz="4" w:space="0" w:color="808080"/>
                    <w:left w:val="nil"/>
                    <w:bottom w:val="single" w:sz="4" w:space="0" w:color="808080"/>
                    <w:right w:val="single" w:sz="4" w:space="0" w:color="808080"/>
                  </w:tcBorders>
                  <w:shd w:val="clear" w:color="000000" w:fill="FFFFFF"/>
                  <w:noWrap/>
                  <w:vAlign w:val="center"/>
                </w:tcPr>
                <w:p w:rsidR="00024243" w:rsidRPr="00220D15" w:rsidRDefault="00024243" w:rsidP="00476160">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2018 г.</w:t>
                  </w:r>
                </w:p>
              </w:tc>
              <w:tc>
                <w:tcPr>
                  <w:tcW w:w="860" w:type="dxa"/>
                  <w:tcBorders>
                    <w:top w:val="single" w:sz="4" w:space="0" w:color="808080"/>
                    <w:left w:val="nil"/>
                    <w:bottom w:val="single" w:sz="4" w:space="0" w:color="808080"/>
                    <w:right w:val="single" w:sz="4" w:space="0" w:color="808080"/>
                  </w:tcBorders>
                  <w:shd w:val="clear" w:color="000000" w:fill="FFFFFF"/>
                  <w:noWrap/>
                  <w:vAlign w:val="center"/>
                </w:tcPr>
                <w:p w:rsidR="00024243" w:rsidRPr="00220D15" w:rsidRDefault="00024243" w:rsidP="00476160">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2019 г.</w:t>
                  </w:r>
                </w:p>
              </w:tc>
              <w:tc>
                <w:tcPr>
                  <w:tcW w:w="843" w:type="dxa"/>
                  <w:tcBorders>
                    <w:top w:val="single" w:sz="4" w:space="0" w:color="808080"/>
                    <w:left w:val="nil"/>
                    <w:bottom w:val="single" w:sz="4" w:space="0" w:color="808080"/>
                    <w:right w:val="single" w:sz="4" w:space="0" w:color="808080"/>
                  </w:tcBorders>
                  <w:shd w:val="clear" w:color="000000" w:fill="FFFFFF"/>
                  <w:vAlign w:val="center"/>
                </w:tcPr>
                <w:p w:rsidR="00024243" w:rsidRPr="00220D15" w:rsidRDefault="00024243" w:rsidP="00476160">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2020 г.</w:t>
                  </w:r>
                </w:p>
              </w:tc>
            </w:tr>
            <w:tr w:rsidR="00024243" w:rsidRPr="00220D15" w:rsidTr="00CA1929">
              <w:trPr>
                <w:trHeight w:val="300"/>
                <w:jc w:val="center"/>
              </w:trPr>
              <w:tc>
                <w:tcPr>
                  <w:tcW w:w="1720" w:type="dxa"/>
                  <w:tcBorders>
                    <w:top w:val="nil"/>
                    <w:left w:val="single" w:sz="4" w:space="0" w:color="808080"/>
                    <w:bottom w:val="single" w:sz="4" w:space="0" w:color="808080"/>
                    <w:right w:val="single" w:sz="4" w:space="0" w:color="808080"/>
                  </w:tcBorders>
                  <w:shd w:val="clear" w:color="000000" w:fill="FFFFFF"/>
                  <w:vAlign w:val="center"/>
                </w:tcPr>
                <w:p w:rsidR="00024243" w:rsidRPr="00220D15" w:rsidRDefault="00024243" w:rsidP="00476160">
                  <w:pPr>
                    <w:spacing w:after="0" w:line="240" w:lineRule="auto"/>
                    <w:rPr>
                      <w:rFonts w:ascii="Times New Roman" w:hAnsi="Times New Roman" w:cs="Times New Roman"/>
                      <w:sz w:val="18"/>
                      <w:szCs w:val="18"/>
                      <w:lang w:eastAsia="ru-RU"/>
                    </w:rPr>
                  </w:pPr>
                  <w:r w:rsidRPr="00220D15">
                    <w:rPr>
                      <w:rFonts w:ascii="Times New Roman" w:hAnsi="Times New Roman" w:cs="Times New Roman"/>
                      <w:sz w:val="18"/>
                      <w:szCs w:val="18"/>
                      <w:lang w:eastAsia="ru-RU"/>
                    </w:rPr>
                    <w:t>бюджет МО «Можгинский район»</w:t>
                  </w:r>
                </w:p>
              </w:tc>
              <w:tc>
                <w:tcPr>
                  <w:tcW w:w="957" w:type="dxa"/>
                  <w:tcBorders>
                    <w:top w:val="nil"/>
                    <w:left w:val="nil"/>
                    <w:bottom w:val="single" w:sz="4" w:space="0" w:color="808080"/>
                    <w:right w:val="single" w:sz="4" w:space="0" w:color="808080"/>
                  </w:tcBorders>
                  <w:shd w:val="clear" w:color="000000" w:fill="FFFFFF"/>
                  <w:vAlign w:val="bottom"/>
                </w:tcPr>
                <w:p w:rsidR="00024243" w:rsidRPr="00220D15" w:rsidRDefault="00024243" w:rsidP="00CA1929">
                  <w:pPr>
                    <w:spacing w:after="0" w:line="240" w:lineRule="auto"/>
                    <w:jc w:val="center"/>
                    <w:rPr>
                      <w:rFonts w:ascii="Times New Roman" w:hAnsi="Times New Roman" w:cs="Times New Roman"/>
                      <w:sz w:val="18"/>
                      <w:szCs w:val="18"/>
                      <w:lang w:eastAsia="ru-RU"/>
                    </w:rPr>
                  </w:pPr>
                  <w:r>
                    <w:rPr>
                      <w:rFonts w:ascii="Times New Roman" w:hAnsi="Times New Roman" w:cs="Times New Roman"/>
                      <w:sz w:val="18"/>
                      <w:szCs w:val="18"/>
                      <w:lang w:eastAsia="ru-RU"/>
                    </w:rPr>
                    <w:t>25764,0</w:t>
                  </w:r>
                </w:p>
              </w:tc>
              <w:tc>
                <w:tcPr>
                  <w:tcW w:w="850" w:type="dxa"/>
                  <w:tcBorders>
                    <w:top w:val="nil"/>
                    <w:left w:val="nil"/>
                    <w:bottom w:val="single" w:sz="4" w:space="0" w:color="808080"/>
                    <w:right w:val="single" w:sz="4" w:space="0" w:color="808080"/>
                  </w:tcBorders>
                  <w:shd w:val="clear" w:color="000000" w:fill="FFFFFF"/>
                  <w:noWrap/>
                  <w:vAlign w:val="bottom"/>
                </w:tcPr>
                <w:p w:rsidR="00024243" w:rsidRPr="00220D15" w:rsidRDefault="00024243" w:rsidP="00CA1929">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4294,00</w:t>
                  </w:r>
                </w:p>
              </w:tc>
              <w:tc>
                <w:tcPr>
                  <w:tcW w:w="851" w:type="dxa"/>
                  <w:tcBorders>
                    <w:top w:val="nil"/>
                    <w:left w:val="nil"/>
                    <w:bottom w:val="single" w:sz="4" w:space="0" w:color="808080"/>
                    <w:right w:val="single" w:sz="4" w:space="0" w:color="808080"/>
                  </w:tcBorders>
                  <w:shd w:val="clear" w:color="000000" w:fill="FFFFFF"/>
                  <w:noWrap/>
                  <w:vAlign w:val="bottom"/>
                </w:tcPr>
                <w:p w:rsidR="00024243" w:rsidRPr="00220D15" w:rsidRDefault="00024243" w:rsidP="00CA1929">
                  <w:pPr>
                    <w:spacing w:after="0" w:line="240" w:lineRule="auto"/>
                    <w:jc w:val="center"/>
                    <w:rPr>
                      <w:rFonts w:ascii="Times New Roman" w:hAnsi="Times New Roman" w:cs="Times New Roman"/>
                      <w:sz w:val="18"/>
                      <w:szCs w:val="18"/>
                      <w:lang w:eastAsia="ru-RU"/>
                    </w:rPr>
                  </w:pPr>
                  <w:r w:rsidRPr="00220D15">
                    <w:rPr>
                      <w:rFonts w:ascii="Times New Roman" w:hAnsi="Times New Roman" w:cs="Times New Roman"/>
                      <w:sz w:val="18"/>
                      <w:szCs w:val="18"/>
                      <w:lang w:eastAsia="ru-RU"/>
                    </w:rPr>
                    <w:t>4294,00</w:t>
                  </w:r>
                </w:p>
              </w:tc>
              <w:tc>
                <w:tcPr>
                  <w:tcW w:w="850" w:type="dxa"/>
                  <w:tcBorders>
                    <w:top w:val="nil"/>
                    <w:left w:val="nil"/>
                    <w:bottom w:val="single" w:sz="4" w:space="0" w:color="808080"/>
                    <w:right w:val="single" w:sz="4" w:space="0" w:color="808080"/>
                  </w:tcBorders>
                  <w:shd w:val="clear" w:color="000000" w:fill="FFFFFF"/>
                  <w:noWrap/>
                  <w:vAlign w:val="bottom"/>
                </w:tcPr>
                <w:p w:rsidR="00024243" w:rsidRDefault="00024243" w:rsidP="00CA1929">
                  <w:r w:rsidRPr="00972EC6">
                    <w:rPr>
                      <w:rFonts w:ascii="Times New Roman" w:hAnsi="Times New Roman" w:cs="Times New Roman"/>
                      <w:sz w:val="18"/>
                      <w:szCs w:val="18"/>
                      <w:lang w:eastAsia="ru-RU"/>
                    </w:rPr>
                    <w:t>4294,00</w:t>
                  </w:r>
                </w:p>
              </w:tc>
              <w:tc>
                <w:tcPr>
                  <w:tcW w:w="851" w:type="dxa"/>
                  <w:tcBorders>
                    <w:top w:val="nil"/>
                    <w:left w:val="nil"/>
                    <w:bottom w:val="single" w:sz="4" w:space="0" w:color="808080"/>
                    <w:right w:val="single" w:sz="4" w:space="0" w:color="808080"/>
                  </w:tcBorders>
                  <w:shd w:val="clear" w:color="000000" w:fill="FFFFFF"/>
                  <w:noWrap/>
                  <w:vAlign w:val="bottom"/>
                </w:tcPr>
                <w:p w:rsidR="00024243" w:rsidRDefault="00024243" w:rsidP="00CA1929">
                  <w:pPr>
                    <w:jc w:val="center"/>
                  </w:pPr>
                  <w:r w:rsidRPr="00972EC6">
                    <w:rPr>
                      <w:rFonts w:ascii="Times New Roman" w:hAnsi="Times New Roman" w:cs="Times New Roman"/>
                      <w:sz w:val="18"/>
                      <w:szCs w:val="18"/>
                      <w:lang w:eastAsia="ru-RU"/>
                    </w:rPr>
                    <w:t>4294,00</w:t>
                  </w:r>
                </w:p>
              </w:tc>
              <w:tc>
                <w:tcPr>
                  <w:tcW w:w="860" w:type="dxa"/>
                  <w:tcBorders>
                    <w:top w:val="nil"/>
                    <w:left w:val="nil"/>
                    <w:bottom w:val="single" w:sz="4" w:space="0" w:color="808080"/>
                    <w:right w:val="single" w:sz="4" w:space="0" w:color="808080"/>
                  </w:tcBorders>
                  <w:shd w:val="clear" w:color="000000" w:fill="FFFFFF"/>
                  <w:noWrap/>
                  <w:vAlign w:val="bottom"/>
                </w:tcPr>
                <w:p w:rsidR="00024243" w:rsidRDefault="00024243" w:rsidP="00CA1929">
                  <w:pPr>
                    <w:jc w:val="center"/>
                  </w:pPr>
                  <w:r w:rsidRPr="00972EC6">
                    <w:rPr>
                      <w:rFonts w:ascii="Times New Roman" w:hAnsi="Times New Roman" w:cs="Times New Roman"/>
                      <w:sz w:val="18"/>
                      <w:szCs w:val="18"/>
                      <w:lang w:eastAsia="ru-RU"/>
                    </w:rPr>
                    <w:t>4294,00</w:t>
                  </w:r>
                </w:p>
              </w:tc>
              <w:tc>
                <w:tcPr>
                  <w:tcW w:w="843" w:type="dxa"/>
                  <w:tcBorders>
                    <w:top w:val="nil"/>
                    <w:left w:val="nil"/>
                    <w:bottom w:val="single" w:sz="4" w:space="0" w:color="808080"/>
                    <w:right w:val="single" w:sz="4" w:space="0" w:color="808080"/>
                  </w:tcBorders>
                  <w:shd w:val="clear" w:color="000000" w:fill="FFFFFF"/>
                  <w:vAlign w:val="bottom"/>
                </w:tcPr>
                <w:p w:rsidR="00024243" w:rsidRDefault="00024243" w:rsidP="00CA1929">
                  <w:pPr>
                    <w:jc w:val="center"/>
                  </w:pPr>
                  <w:r w:rsidRPr="00972EC6">
                    <w:rPr>
                      <w:rFonts w:ascii="Times New Roman" w:hAnsi="Times New Roman" w:cs="Times New Roman"/>
                      <w:sz w:val="18"/>
                      <w:szCs w:val="18"/>
                      <w:lang w:eastAsia="ru-RU"/>
                    </w:rPr>
                    <w:t>4294,00</w:t>
                  </w:r>
                </w:p>
              </w:tc>
            </w:tr>
          </w:tbl>
          <w:p w:rsidR="00024243" w:rsidRDefault="00024243" w:rsidP="00476160">
            <w:pPr>
              <w:spacing w:after="0" w:line="240" w:lineRule="auto"/>
              <w:rPr>
                <w:rFonts w:ascii="Times New Roman" w:hAnsi="Times New Roman" w:cs="Times New Roman"/>
                <w:sz w:val="24"/>
                <w:szCs w:val="24"/>
                <w:lang w:eastAsia="ru-RU"/>
              </w:rPr>
            </w:pP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Ресурсное обеспечение подпрограммы за счет средств бюджета МО «Можгинский район» подлежит уточнению в рамках бюджетного цикла.</w:t>
            </w:r>
          </w:p>
        </w:tc>
      </w:tr>
      <w:tr w:rsidR="00024243" w:rsidRPr="00220D15">
        <w:tc>
          <w:tcPr>
            <w:tcW w:w="1809" w:type="dxa"/>
          </w:tcPr>
          <w:p w:rsidR="00024243" w:rsidRPr="00220D15" w:rsidRDefault="00024243" w:rsidP="00476160">
            <w:pPr>
              <w:autoSpaceDE w:val="0"/>
              <w:autoSpaceDN w:val="0"/>
              <w:adjustRightInd w:val="0"/>
              <w:spacing w:after="0" w:line="240" w:lineRule="auto"/>
              <w:rPr>
                <w:rFonts w:ascii="Times New Roman" w:hAnsi="Times New Roman" w:cs="Times New Roman"/>
                <w:b/>
                <w:bCs/>
                <w:sz w:val="24"/>
                <w:szCs w:val="24"/>
                <w:lang w:eastAsia="ru-RU"/>
              </w:rPr>
            </w:pPr>
            <w:r w:rsidRPr="00220D15">
              <w:rPr>
                <w:rFonts w:ascii="Times New Roman" w:hAnsi="Times New Roman" w:cs="Times New Roman"/>
                <w:sz w:val="24"/>
                <w:szCs w:val="24"/>
                <w:lang w:eastAsia="ru-RU"/>
              </w:rPr>
              <w:t xml:space="preserve">Ожидаемые конечные результаты, оценка планируемой эффективности </w:t>
            </w:r>
          </w:p>
        </w:tc>
        <w:tc>
          <w:tcPr>
            <w:tcW w:w="8044" w:type="dxa"/>
          </w:tcPr>
          <w:p w:rsidR="00024243" w:rsidRPr="00220D15" w:rsidRDefault="00024243" w:rsidP="00476160">
            <w:pPr>
              <w:autoSpaceDE w:val="0"/>
              <w:autoSpaceDN w:val="0"/>
              <w:adjustRightInd w:val="0"/>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Ожидаемые конечные результаты реализации подпрограммы:</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1) организация перевозок общественным транспортом на территории МО, а также до садовых массивов;</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2) приведение автомобильных дорог общего пользования местного значения в соответствие установленным нормативным требованиям;</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3) повышение безопасности дорожного движения;</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4) повышение комфортности районной среды;</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5) повышение уровня удовлетворенности жителей района деятельностью органов местного самоуправления.</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Ожидаемые эффекты от реализации подпрограммы:</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u w:val="single"/>
                <w:lang w:eastAsia="ru-RU"/>
              </w:rPr>
              <w:t>Экономический эффект</w:t>
            </w:r>
            <w:r w:rsidRPr="00220D15">
              <w:rPr>
                <w:rFonts w:ascii="Times New Roman" w:hAnsi="Times New Roman" w:cs="Times New Roman"/>
                <w:sz w:val="24"/>
                <w:szCs w:val="24"/>
                <w:lang w:eastAsia="ru-RU"/>
              </w:rPr>
              <w:t xml:space="preserve"> - за счет повышения качества  автомобильных дорог общего пользования местного значения, повышения их пропускной способности. </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u w:val="single"/>
                <w:lang w:eastAsia="ru-RU"/>
              </w:rPr>
              <w:t>Социальный эффект</w:t>
            </w:r>
            <w:r w:rsidRPr="00220D15">
              <w:rPr>
                <w:rFonts w:ascii="Times New Roman" w:hAnsi="Times New Roman" w:cs="Times New Roman"/>
                <w:sz w:val="24"/>
                <w:szCs w:val="24"/>
                <w:lang w:eastAsia="ru-RU"/>
              </w:rPr>
              <w:t xml:space="preserve">  - за счет сохранения жизни и здоровья участников дорожного движения; удовлетворенности жителей района качеством перевозок общественным транспортом и состоянием дорог на территории МО.</w:t>
            </w:r>
          </w:p>
          <w:p w:rsidR="00024243" w:rsidRPr="00220D15" w:rsidRDefault="00024243" w:rsidP="00476160">
            <w:pPr>
              <w:spacing w:after="0" w:line="240" w:lineRule="auto"/>
              <w:rPr>
                <w:rFonts w:ascii="Times New Roman" w:hAnsi="Times New Roman" w:cs="Times New Roman"/>
                <w:sz w:val="24"/>
                <w:szCs w:val="24"/>
                <w:lang w:eastAsia="ru-RU"/>
              </w:rPr>
            </w:pPr>
            <w:r w:rsidRPr="00220D15">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024243" w:rsidRDefault="00024243" w:rsidP="00476160">
      <w:pPr>
        <w:keepNext/>
        <w:shd w:val="clear" w:color="auto" w:fill="FFFFFF"/>
        <w:tabs>
          <w:tab w:val="left" w:pos="1276"/>
        </w:tabs>
        <w:spacing w:after="0" w:line="240" w:lineRule="auto"/>
        <w:ind w:right="624"/>
        <w:jc w:val="center"/>
        <w:rPr>
          <w:rFonts w:ascii="Times New Roman" w:hAnsi="Times New Roman" w:cs="Times New Roman"/>
          <w:b/>
          <w:bCs/>
          <w:sz w:val="24"/>
          <w:szCs w:val="24"/>
          <w:lang w:eastAsia="ru-RU"/>
        </w:rPr>
      </w:pPr>
    </w:p>
    <w:p w:rsidR="00024243" w:rsidRPr="00476160" w:rsidRDefault="00024243" w:rsidP="00476160">
      <w:pPr>
        <w:keepNext/>
        <w:shd w:val="clear" w:color="auto" w:fill="FFFFFF"/>
        <w:tabs>
          <w:tab w:val="left" w:pos="1276"/>
        </w:tabs>
        <w:spacing w:after="0" w:line="240" w:lineRule="auto"/>
        <w:ind w:right="62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1.</w:t>
      </w:r>
      <w:r w:rsidRPr="00476160">
        <w:rPr>
          <w:rFonts w:ascii="Times New Roman" w:hAnsi="Times New Roman" w:cs="Times New Roman"/>
          <w:b/>
          <w:bCs/>
          <w:sz w:val="24"/>
          <w:szCs w:val="24"/>
          <w:lang w:eastAsia="ru-RU"/>
        </w:rPr>
        <w:tab/>
        <w:t>Характеристика сферы деятельности</w:t>
      </w:r>
    </w:p>
    <w:p w:rsidR="00024243" w:rsidRDefault="00024243" w:rsidP="00476160">
      <w:pPr>
        <w:spacing w:after="0" w:line="240" w:lineRule="auto"/>
        <w:rPr>
          <w:rFonts w:ascii="Times New Roman" w:hAnsi="Times New Roman" w:cs="Times New Roman"/>
          <w:b/>
          <w:bCs/>
          <w:sz w:val="24"/>
          <w:szCs w:val="24"/>
          <w:lang w:eastAsia="ru-RU"/>
        </w:rPr>
      </w:pPr>
    </w:p>
    <w:p w:rsidR="00024243" w:rsidRPr="00476160" w:rsidRDefault="00024243" w:rsidP="00476160">
      <w:pPr>
        <w:spacing w:after="0" w:line="240" w:lineRule="auto"/>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Характеристика улично-дорожной сети</w:t>
      </w:r>
    </w:p>
    <w:p w:rsidR="00024243" w:rsidRPr="00476160" w:rsidRDefault="00024243" w:rsidP="00476160">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 Можгинскому району протяженность автомобильных дорог общего пользования по данным статистической формы 3-ДГ «Сведения об автомобильных дорогах общего пользования местного значения и искусственных сооружений на них, находящихся в собственности муниципальных образований по состоянию на 01 января 2014 года.</w:t>
      </w:r>
    </w:p>
    <w:p w:rsidR="00024243" w:rsidRPr="00476160" w:rsidRDefault="00024243" w:rsidP="00476160">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на балансе района - 173,212 км, из них: дороги с твердым покрытием 46,637 км (26,9 % от общей протяженности  автомобильных дорог общего пользования местного значения)</w:t>
      </w:r>
    </w:p>
    <w:p w:rsidR="00024243" w:rsidRPr="00476160" w:rsidRDefault="00024243" w:rsidP="00476160">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улично-дорожной сети - 360,488 км, из них: дороги с твердым покрытием 110,28 км (30,6 % от общей протяженности  автомобильных дорог общего пользования местного значения). (Таблица в разрезе сельских поселений)</w:t>
      </w:r>
    </w:p>
    <w:tbl>
      <w:tblPr>
        <w:tblW w:w="9503" w:type="dxa"/>
        <w:tblInd w:w="2" w:type="dxa"/>
        <w:tblLook w:val="0000"/>
      </w:tblPr>
      <w:tblGrid>
        <w:gridCol w:w="3407"/>
        <w:gridCol w:w="2977"/>
        <w:gridCol w:w="3119"/>
      </w:tblGrid>
      <w:tr w:rsidR="00024243" w:rsidRPr="002F0C61">
        <w:trPr>
          <w:trHeight w:val="510"/>
        </w:trPr>
        <w:tc>
          <w:tcPr>
            <w:tcW w:w="3407" w:type="dxa"/>
            <w:tcBorders>
              <w:top w:val="single" w:sz="4" w:space="0" w:color="auto"/>
              <w:left w:val="single" w:sz="4" w:space="0" w:color="auto"/>
              <w:bottom w:val="single" w:sz="4" w:space="0" w:color="auto"/>
              <w:right w:val="single" w:sz="4" w:space="0" w:color="auto"/>
            </w:tcBorders>
            <w:noWrap/>
            <w:vAlign w:val="center"/>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Наименование МО</w:t>
            </w:r>
          </w:p>
        </w:tc>
        <w:tc>
          <w:tcPr>
            <w:tcW w:w="2977" w:type="dxa"/>
            <w:tcBorders>
              <w:top w:val="single" w:sz="4" w:space="0" w:color="auto"/>
              <w:left w:val="nil"/>
              <w:bottom w:val="single" w:sz="4" w:space="0" w:color="auto"/>
              <w:right w:val="single" w:sz="4" w:space="0" w:color="auto"/>
            </w:tcBorders>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Протяженность улично-дорожной сети на 01.01.14</w:t>
            </w:r>
          </w:p>
        </w:tc>
        <w:tc>
          <w:tcPr>
            <w:tcW w:w="3119" w:type="dxa"/>
            <w:tcBorders>
              <w:top w:val="single" w:sz="4" w:space="0" w:color="auto"/>
              <w:left w:val="nil"/>
              <w:bottom w:val="single" w:sz="4" w:space="0" w:color="auto"/>
              <w:right w:val="single" w:sz="4" w:space="0" w:color="auto"/>
            </w:tcBorders>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т.ч.</w:t>
            </w:r>
          </w:p>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 твердым покрытием</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sz w:val="24"/>
                <w:szCs w:val="24"/>
                <w:lang w:eastAsia="ru-RU"/>
              </w:rPr>
            </w:pPr>
            <w:r w:rsidRPr="00476160">
              <w:rPr>
                <w:rFonts w:ascii="Times New Roman" w:hAnsi="Times New Roman" w:cs="Times New Roman"/>
                <w:sz w:val="24"/>
                <w:szCs w:val="24"/>
                <w:lang w:eastAsia="ru-RU"/>
              </w:rPr>
              <w:t>Александровское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12,2</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0</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Б.Кибьинское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14,92</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6,03</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sz w:val="24"/>
                <w:szCs w:val="24"/>
                <w:lang w:eastAsia="ru-RU"/>
              </w:rPr>
            </w:pPr>
            <w:r w:rsidRPr="00476160">
              <w:rPr>
                <w:rFonts w:ascii="Times New Roman" w:hAnsi="Times New Roman" w:cs="Times New Roman"/>
                <w:sz w:val="24"/>
                <w:szCs w:val="24"/>
                <w:lang w:eastAsia="ru-RU"/>
              </w:rPr>
              <w:t>Б.Пудгинское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14,2</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3,9</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Б.Учинское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44,36</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17,93</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Б.Сибинское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18,75</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11,42</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В.Юринское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14,2</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10,6</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Горнякское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16,27</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8,1</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Кватчинское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17,908</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1,6</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Люгинское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9,9</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2,7</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Можгинское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12,3</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0</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Мельниковское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18,1</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7,9</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М.Воложикьинское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13,9</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7,34</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Нынекское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13,4</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2,2</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Нышинское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19,3</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5,8</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Пазяльское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37,6</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3</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Пычасское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40,31</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13,01</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Ст.Каксинское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13,2</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1,4</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Сюгаильское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19,15</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4,85</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Черемушкинское</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10,52</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2,5</w:t>
            </w:r>
          </w:p>
        </w:tc>
      </w:tr>
      <w:tr w:rsidR="00024243" w:rsidRPr="002F0C61">
        <w:trPr>
          <w:trHeight w:val="315"/>
        </w:trPr>
        <w:tc>
          <w:tcPr>
            <w:tcW w:w="3407" w:type="dxa"/>
            <w:tcBorders>
              <w:top w:val="nil"/>
              <w:left w:val="single" w:sz="4" w:space="0" w:color="auto"/>
              <w:bottom w:val="single" w:sz="4" w:space="0" w:color="auto"/>
              <w:right w:val="single" w:sz="4" w:space="0" w:color="auto"/>
            </w:tcBorders>
          </w:tcPr>
          <w:p w:rsidR="00024243" w:rsidRPr="00476160" w:rsidRDefault="00024243" w:rsidP="00476160">
            <w:pPr>
              <w:spacing w:after="0" w:line="240" w:lineRule="auto"/>
              <w:jc w:val="right"/>
              <w:rPr>
                <w:rFonts w:ascii="Times New Roman" w:hAnsi="Times New Roman" w:cs="Times New Roman"/>
                <w:color w:val="000000"/>
                <w:sz w:val="24"/>
                <w:szCs w:val="24"/>
                <w:lang w:eastAsia="ru-RU"/>
              </w:rPr>
            </w:pPr>
            <w:r w:rsidRPr="00476160">
              <w:rPr>
                <w:rFonts w:ascii="Times New Roman" w:hAnsi="Times New Roman" w:cs="Times New Roman"/>
                <w:color w:val="000000"/>
                <w:sz w:val="24"/>
                <w:szCs w:val="24"/>
                <w:lang w:eastAsia="ru-RU"/>
              </w:rPr>
              <w:t>ИТОГО</w:t>
            </w:r>
          </w:p>
        </w:tc>
        <w:tc>
          <w:tcPr>
            <w:tcW w:w="2977"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360,488</w:t>
            </w:r>
          </w:p>
        </w:tc>
        <w:tc>
          <w:tcPr>
            <w:tcW w:w="3119" w:type="dxa"/>
            <w:tcBorders>
              <w:top w:val="nil"/>
              <w:left w:val="nil"/>
              <w:bottom w:val="single" w:sz="4" w:space="0" w:color="auto"/>
              <w:right w:val="single" w:sz="4" w:space="0" w:color="auto"/>
            </w:tcBorders>
            <w:noWrap/>
            <w:vAlign w:val="bottom"/>
          </w:tcPr>
          <w:p w:rsidR="00024243" w:rsidRPr="00476160" w:rsidRDefault="00024243" w:rsidP="00476160">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110,28</w:t>
            </w:r>
          </w:p>
        </w:tc>
      </w:tr>
    </w:tbl>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Муниципальные дороги (район и сельские поселения) в т.ч. улично-дорожной сети, которые не отвечают нормативным требованиям составляют – 246,848 км.</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Общая протяженность дорог, по которым проходят маршруты школьных автобусов составляет 70,1 км. </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Неотъемлемой частью улично-дорожной сети являются искусственные дорожные сооружения через естественные и искусственные препятствия. В районе 22 мостовых сооружений из них федерального значения 5 мостов, регионального значения 17 мостов.</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Автомобильные дороги обустроены дорожными знаками, пешеходными дорожками, остановочными пунктами (на балансе района 5 остановочных пункта), стоянками транспортных средств и дорожными разметками.</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В настоящее время освещенность улиц населенных пунктов района, пешеходных зон не соответствует нормативу по СНиП 23-05-95 "Естественное и искусственное освещение" и </w:t>
      </w:r>
      <w:hyperlink r:id="rId26" w:history="1">
        <w:r w:rsidRPr="00476160">
          <w:rPr>
            <w:rFonts w:ascii="Times New Roman" w:hAnsi="Times New Roman" w:cs="Times New Roman"/>
            <w:sz w:val="24"/>
            <w:szCs w:val="24"/>
            <w:lang w:eastAsia="ru-RU"/>
          </w:rPr>
          <w:t>ГОСТ Р 50597-93</w:t>
        </w:r>
      </w:hyperlink>
      <w:r w:rsidRPr="00476160">
        <w:rPr>
          <w:rFonts w:ascii="Times New Roman" w:hAnsi="Times New Roman" w:cs="Times New Roman"/>
          <w:sz w:val="24"/>
          <w:szCs w:val="24"/>
          <w:lang w:eastAsia="ru-RU"/>
        </w:rPr>
        <w:t xml:space="preserve"> "Безопасность дорожного движения" за исключением отдельных микрорайонов.</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Платных автомобильных дорог общего пользования местного значения на территории района нет. </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Содержание и обслуживание улично-дорожной сети Можгинского района осуществляют сельские поселения. </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Развитие транспортной инфраструктуры, в том числе улично-дорожной сети, осуществляется в соответствии с Генеральными планами сельских поселений, Схемой территориального планирования МО «Можгинский район», Правилами землепользования и застройки сельских поселений Первоочередные мероприятия направлены на выполнение следующих основных задач:</w:t>
      </w:r>
    </w:p>
    <w:p w:rsidR="00024243" w:rsidRPr="00476160" w:rsidRDefault="00024243" w:rsidP="00672A08">
      <w:pPr>
        <w:numPr>
          <w:ilvl w:val="0"/>
          <w:numId w:val="58"/>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разгрузка магистральной сети центрального ядра района от потоков транзитного транспорта;</w:t>
      </w:r>
    </w:p>
    <w:p w:rsidR="00024243" w:rsidRPr="00476160" w:rsidRDefault="00024243" w:rsidP="00672A08">
      <w:pPr>
        <w:numPr>
          <w:ilvl w:val="0"/>
          <w:numId w:val="58"/>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снижение транспортной нагрузки на наиболее напряженных участках существующей магистральной сети;</w:t>
      </w:r>
    </w:p>
    <w:p w:rsidR="00024243" w:rsidRPr="00476160" w:rsidRDefault="00024243" w:rsidP="00672A08">
      <w:pPr>
        <w:numPr>
          <w:ilvl w:val="0"/>
          <w:numId w:val="58"/>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усиление транспортных связей ряда периферийных территорий районов с центральной частью района.</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Основной проблемой для развития и содержания в надлежащем состоянии автомобильных дорог общего пользования местного значения является ограниченность бюджетных средств. В связи с чем, строительство, реконструкция и ремонт автомобильных дорог общего пользования местного значения выполняется недостаточными темпами, степень износа улично-дорожной сети увеличивается из года в год.</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Важнейшим событием для дорожной отрасли стало создание системы дорожных фондов, направленной на обеспечение дорожного хозяйства надежным источником финансирования. С 1 января 2014 года создана правовая основа для формирования муниципальных дорожных фондов, определен дополнительный источник финансирования дорожного хозяйства на муниципальном уровне: отчисления в бюджеты муниципальных образований по дифференцированным нормативам  части акцизов на автомобильный и прямогонный бензин, дизельное топливо, моторные масла для дизельных и (или) карбюраторных (инжекторных) двигателей. Начиная с 2014 года, в бюджете МО «Можгинский район» формируется дорожный фонд. Данная мера будет способствовать улучшению состояния автомобильных дорог общего пользования местного значения.</w:t>
      </w:r>
    </w:p>
    <w:p w:rsidR="00024243" w:rsidRPr="00476160" w:rsidRDefault="00024243" w:rsidP="00672A08">
      <w:pPr>
        <w:spacing w:after="0" w:line="240" w:lineRule="auto"/>
        <w:ind w:firstLine="284"/>
        <w:jc w:val="both"/>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Транспортное сообщение.</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районе отсутствуют железнодорожные станции, но по территории района проходит федеральная железнодорожная магистраль, соединяющая Москву с сибирскими регионами России (Транссибирская магистраль).</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Ближайший аэропорт находится в городе Ижевске, с которым район связан асфальтовой автострадой протяженностью 110 км.</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Через Можгинский район проходит автомобильная дорога регионального значения Можга-Бемыж, Можга – Вавож, Можга-Старый Березняк и др. а также федеральная автодорога М-7 «Волга».</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На территории района нет автовокзала. В районном центре Можгинского района которым является г. Можга расположен автовокзал, обслуживающий </w:t>
      </w:r>
      <w:r w:rsidRPr="00476160">
        <w:rPr>
          <w:rFonts w:ascii="Times New Roman" w:hAnsi="Times New Roman" w:cs="Times New Roman"/>
          <w:color w:val="000000"/>
          <w:sz w:val="24"/>
          <w:szCs w:val="24"/>
          <w:lang w:eastAsia="ru-RU"/>
        </w:rPr>
        <w:t>3</w:t>
      </w:r>
      <w:r w:rsidRPr="00476160">
        <w:rPr>
          <w:rFonts w:ascii="Times New Roman" w:hAnsi="Times New Roman" w:cs="Times New Roman"/>
          <w:sz w:val="24"/>
          <w:szCs w:val="24"/>
          <w:lang w:eastAsia="ru-RU"/>
        </w:rPr>
        <w:t xml:space="preserve"> междугородних, межрайонных автобусных сообщений, а также 23 маршрутов пригородного сообщения. Организацию междугородних, межрайонных и пригородных автомобильных перевозок осуществляют ОАО «Автовокзалы Удмуртии». </w:t>
      </w:r>
    </w:p>
    <w:p w:rsidR="00024243" w:rsidRPr="00476160" w:rsidRDefault="00024243" w:rsidP="00672A08">
      <w:pPr>
        <w:spacing w:after="0" w:line="240" w:lineRule="auto"/>
        <w:ind w:firstLine="284"/>
        <w:jc w:val="both"/>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Транспортное обслуживание населения в границах МО</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Транспортное обслуживание населения в границах МО организует Администрация МО «Можгинский район». Утверждено 23 маршрута регулярных перевозок по району. Протяженность пригородных маршрутов составляет </w:t>
      </w:r>
      <w:r w:rsidRPr="00476160">
        <w:rPr>
          <w:rFonts w:ascii="Times New Roman" w:hAnsi="Times New Roman" w:cs="Times New Roman"/>
          <w:color w:val="000000"/>
          <w:sz w:val="24"/>
          <w:szCs w:val="24"/>
          <w:lang w:eastAsia="ru-RU"/>
        </w:rPr>
        <w:t>453,4</w:t>
      </w:r>
      <w:r w:rsidRPr="00476160">
        <w:rPr>
          <w:rFonts w:ascii="Times New Roman" w:hAnsi="Times New Roman" w:cs="Times New Roman"/>
          <w:sz w:val="24"/>
          <w:szCs w:val="24"/>
          <w:lang w:eastAsia="ru-RU"/>
        </w:rPr>
        <w:t xml:space="preserve"> км. Ежедневно на маршруты выходит не менее </w:t>
      </w:r>
      <w:r w:rsidRPr="00476160">
        <w:rPr>
          <w:rFonts w:ascii="Times New Roman" w:hAnsi="Times New Roman" w:cs="Times New Roman"/>
          <w:color w:val="000000"/>
          <w:sz w:val="24"/>
          <w:szCs w:val="24"/>
          <w:lang w:eastAsia="ru-RU"/>
        </w:rPr>
        <w:t>10</w:t>
      </w:r>
      <w:r w:rsidRPr="00476160">
        <w:rPr>
          <w:rFonts w:ascii="Times New Roman" w:hAnsi="Times New Roman" w:cs="Times New Roman"/>
          <w:sz w:val="24"/>
          <w:szCs w:val="24"/>
          <w:lang w:eastAsia="ru-RU"/>
        </w:rPr>
        <w:t xml:space="preserve"> автобусов. </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Кроме того, ежегодно, с 1 мая по 1 октября, организуется перевозка жителей района Можга до 3 садово-огородных массивов  Родник (Радуга), Рассвет, Ключи, расположенных в Можгинском районе. </w:t>
      </w:r>
    </w:p>
    <w:p w:rsidR="00024243" w:rsidRPr="00476160" w:rsidRDefault="00024243" w:rsidP="00672A08">
      <w:pPr>
        <w:spacing w:after="0" w:line="240" w:lineRule="auto"/>
        <w:ind w:firstLine="284"/>
        <w:jc w:val="both"/>
        <w:rPr>
          <w:rFonts w:ascii="Times New Roman" w:hAnsi="Times New Roman" w:cs="Times New Roman"/>
          <w:color w:val="000000"/>
          <w:sz w:val="24"/>
          <w:szCs w:val="24"/>
          <w:lang w:eastAsia="ru-RU"/>
        </w:rPr>
      </w:pPr>
      <w:r w:rsidRPr="00476160">
        <w:rPr>
          <w:rFonts w:ascii="Times New Roman" w:hAnsi="Times New Roman" w:cs="Times New Roman"/>
          <w:sz w:val="24"/>
          <w:szCs w:val="24"/>
          <w:lang w:eastAsia="ru-RU"/>
        </w:rPr>
        <w:t>К осуществлению автомобильных перевозок Администрация МО «Можгинский район» привлекает организации и индивидуальных предпринимателей, имеющих лицензию на осуществление данного вида деятельности. В 2013 году пригородные пассажирские перевозки осуществляло ОАО «Удмуртавтотранс» (</w:t>
      </w:r>
      <w:r w:rsidRPr="00476160">
        <w:rPr>
          <w:rFonts w:ascii="Times New Roman" w:hAnsi="Times New Roman" w:cs="Times New Roman"/>
          <w:color w:val="000000"/>
          <w:sz w:val="24"/>
          <w:szCs w:val="24"/>
          <w:lang w:eastAsia="ru-RU"/>
        </w:rPr>
        <w:t>426076, УР, г. Ижевск, ул. Ленина, 46).</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целях информирования населения об организации движения общественного транспорта на территории МО на официальном сайте муниципального образования «Можгинский район» размещены: итоги конкурса по осуществлению пассажирских перевозок, схема движения автобусов по Можгинскому району, расписание движения автобусов.</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Стоимость проезда на маршрутах регулярного сообщения муниципального образования «Можгинский район» устанавливает Региональная энергетическая комиссия Удмуртской Республики.</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При предоставлении услуги по перевозке пассажиров общественным транспортом предоставляются льготы, предусмотренные действующим законодательством Российской Федерации и Удмуртской Республики.</w:t>
      </w:r>
      <w:r w:rsidRPr="00476160">
        <w:rPr>
          <w:rFonts w:ascii="Times New Roman" w:hAnsi="Times New Roman" w:cs="Times New Roman"/>
          <w:color w:val="FF0000"/>
          <w:sz w:val="24"/>
          <w:szCs w:val="24"/>
          <w:lang w:eastAsia="ru-RU"/>
        </w:rPr>
        <w:t>.</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Индивидуальные предприниматели оказывают транспортные услуги населению легковыми таксомоторами. Круглосуточно в район выходят более 10 легковых такси, управляемых диспетчерскими службами, организованными  предпринимателями. Жители района имеет возможность воспользоваться данными услугами.</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Грузовые перевозки осуществляются предприятиями самостоятельно, население района имеет возможность воспользоваться услугами Горьковской железной дороги и грузовыми автомобилями индивидуальных предпринимателей.</w:t>
      </w:r>
    </w:p>
    <w:p w:rsidR="00024243" w:rsidRDefault="00024243" w:rsidP="00220D15">
      <w:pPr>
        <w:keepNext/>
        <w:tabs>
          <w:tab w:val="left" w:pos="567"/>
        </w:tabs>
        <w:spacing w:after="0" w:line="240" w:lineRule="auto"/>
        <w:ind w:firstLine="284"/>
        <w:jc w:val="center"/>
        <w:rPr>
          <w:rFonts w:ascii="Times New Roman" w:hAnsi="Times New Roman" w:cs="Times New Roman"/>
          <w:b/>
          <w:bCs/>
          <w:sz w:val="24"/>
          <w:szCs w:val="24"/>
          <w:lang w:eastAsia="ru-RU"/>
        </w:rPr>
      </w:pPr>
    </w:p>
    <w:p w:rsidR="00024243" w:rsidRPr="00476160" w:rsidRDefault="00024243" w:rsidP="00220D15">
      <w:pPr>
        <w:keepNext/>
        <w:tabs>
          <w:tab w:val="left" w:pos="567"/>
        </w:tabs>
        <w:spacing w:after="0" w:line="240" w:lineRule="auto"/>
        <w:ind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2. Приоритеты, цели и задачи в сфере деятельности</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Федеральным законом от 6 октября 2003 года №131-ФЗ к вопросам местного значения муниципального района отнесены:</w:t>
      </w:r>
    </w:p>
    <w:p w:rsidR="00024243" w:rsidRPr="00476160" w:rsidRDefault="00024243" w:rsidP="00672A08">
      <w:pPr>
        <w:numPr>
          <w:ilvl w:val="0"/>
          <w:numId w:val="47"/>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дорожная деятельность в отношении автомобильных дорог местного значения в границах МО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МО,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7" w:history="1">
        <w:r w:rsidRPr="00476160">
          <w:rPr>
            <w:rFonts w:ascii="Times New Roman" w:hAnsi="Times New Roman" w:cs="Times New Roman"/>
            <w:sz w:val="24"/>
            <w:szCs w:val="24"/>
            <w:lang w:eastAsia="ru-RU"/>
          </w:rPr>
          <w:t>законодательством</w:t>
        </w:r>
      </w:hyperlink>
      <w:r w:rsidRPr="00476160">
        <w:rPr>
          <w:rFonts w:ascii="Times New Roman" w:hAnsi="Times New Roman" w:cs="Times New Roman"/>
          <w:sz w:val="24"/>
          <w:szCs w:val="24"/>
          <w:lang w:eastAsia="ru-RU"/>
        </w:rPr>
        <w:t xml:space="preserve"> Российской Федерации;</w:t>
      </w:r>
    </w:p>
    <w:p w:rsidR="00024243" w:rsidRPr="00476160" w:rsidRDefault="00024243" w:rsidP="00672A08">
      <w:pPr>
        <w:numPr>
          <w:ilvl w:val="0"/>
          <w:numId w:val="47"/>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создание условий для предоставления транспортных услуг населению и организация транспортного обслуживания населения в границах МО.</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к полномочиям органов местного самоуправления в области использования автомобильных дорог и осуществления дорожной деятельности отнесены:</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1)</w:t>
      </w:r>
      <w:r w:rsidRPr="00476160">
        <w:rPr>
          <w:rFonts w:ascii="Times New Roman" w:hAnsi="Times New Roman" w:cs="Times New Roman"/>
          <w:sz w:val="24"/>
          <w:szCs w:val="24"/>
          <w:lang w:eastAsia="ru-RU"/>
        </w:rPr>
        <w:tab/>
        <w:t>осуществление муниципального контроля за обеспечением сохранности автомобильных дорог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2) </w:t>
      </w:r>
      <w:r w:rsidRPr="00476160">
        <w:rPr>
          <w:rFonts w:ascii="Times New Roman" w:hAnsi="Times New Roman" w:cs="Times New Roman"/>
          <w:sz w:val="24"/>
          <w:szCs w:val="24"/>
          <w:lang w:eastAsia="ru-RU"/>
        </w:rPr>
        <w:tab/>
        <w:t>разработка основных направлений инвестиционной политики в области развития автомобильных дорог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3) </w:t>
      </w:r>
      <w:r w:rsidRPr="00476160">
        <w:rPr>
          <w:rFonts w:ascii="Times New Roman" w:hAnsi="Times New Roman" w:cs="Times New Roman"/>
          <w:sz w:val="24"/>
          <w:szCs w:val="24"/>
          <w:lang w:eastAsia="ru-RU"/>
        </w:rPr>
        <w:tab/>
        <w:t>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3.1)</w:t>
      </w:r>
      <w:r w:rsidRPr="00476160">
        <w:rPr>
          <w:rFonts w:ascii="Times New Roman" w:hAnsi="Times New Roman" w:cs="Times New Roman"/>
          <w:sz w:val="24"/>
          <w:szCs w:val="24"/>
          <w:lang w:eastAsia="ru-RU"/>
        </w:rPr>
        <w:tab/>
        <w:t>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3.2)</w:t>
      </w:r>
      <w:r w:rsidRPr="00476160">
        <w:rPr>
          <w:rFonts w:ascii="Times New Roman" w:hAnsi="Times New Roman" w:cs="Times New Roman"/>
          <w:sz w:val="24"/>
          <w:szCs w:val="24"/>
          <w:lang w:eastAsia="ru-RU"/>
        </w:rPr>
        <w:tab/>
        <w:t>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3.3)</w:t>
      </w:r>
      <w:r w:rsidRPr="00476160">
        <w:rPr>
          <w:rFonts w:ascii="Times New Roman" w:hAnsi="Times New Roman" w:cs="Times New Roman"/>
          <w:sz w:val="24"/>
          <w:szCs w:val="24"/>
          <w:lang w:eastAsia="ru-RU"/>
        </w:rPr>
        <w:tab/>
        <w:t>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4)</w:t>
      </w:r>
      <w:r w:rsidRPr="00476160">
        <w:rPr>
          <w:rFonts w:ascii="Times New Roman" w:hAnsi="Times New Roman" w:cs="Times New Roman"/>
          <w:sz w:val="24"/>
          <w:szCs w:val="24"/>
          <w:lang w:eastAsia="ru-RU"/>
        </w:rPr>
        <w:tab/>
        <w:t>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5)</w:t>
      </w:r>
      <w:r w:rsidRPr="00476160">
        <w:rPr>
          <w:rFonts w:ascii="Times New Roman" w:hAnsi="Times New Roman" w:cs="Times New Roman"/>
          <w:sz w:val="24"/>
          <w:szCs w:val="24"/>
          <w:lang w:eastAsia="ru-RU"/>
        </w:rPr>
        <w:tab/>
        <w:t>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6)</w:t>
      </w:r>
      <w:r w:rsidRPr="00476160">
        <w:rPr>
          <w:rFonts w:ascii="Times New Roman" w:hAnsi="Times New Roman" w:cs="Times New Roman"/>
          <w:sz w:val="24"/>
          <w:szCs w:val="24"/>
          <w:lang w:eastAsia="ru-RU"/>
        </w:rPr>
        <w:tab/>
        <w:t>осуществление дорожной деятельности в отношении автомобильных дорог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7)</w:t>
      </w:r>
      <w:r w:rsidRPr="00476160">
        <w:rPr>
          <w:rFonts w:ascii="Times New Roman" w:hAnsi="Times New Roman" w:cs="Times New Roman"/>
          <w:sz w:val="24"/>
          <w:szCs w:val="24"/>
          <w:lang w:eastAsia="ru-RU"/>
        </w:rPr>
        <w:tab/>
        <w:t>определение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8)</w:t>
      </w:r>
      <w:r w:rsidRPr="00476160">
        <w:rPr>
          <w:rFonts w:ascii="Times New Roman" w:hAnsi="Times New Roman" w:cs="Times New Roman"/>
          <w:sz w:val="24"/>
          <w:szCs w:val="24"/>
          <w:lang w:eastAsia="ru-RU"/>
        </w:rPr>
        <w:tab/>
        <w:t>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9)</w:t>
      </w:r>
      <w:r w:rsidRPr="00476160">
        <w:rPr>
          <w:rFonts w:ascii="Times New Roman" w:hAnsi="Times New Roman" w:cs="Times New Roman"/>
          <w:sz w:val="24"/>
          <w:szCs w:val="24"/>
          <w:lang w:eastAsia="ru-RU"/>
        </w:rPr>
        <w:tab/>
        <w:t xml:space="preserve">использование автомобильных дорог при организации и проведении мероприятий по гражданской обороне, мобилизационной подготовке в соответствии с </w:t>
      </w:r>
      <w:hyperlink r:id="rId28" w:history="1">
        <w:r w:rsidRPr="00476160">
          <w:rPr>
            <w:rFonts w:ascii="Times New Roman" w:hAnsi="Times New Roman" w:cs="Times New Roman"/>
            <w:sz w:val="24"/>
            <w:szCs w:val="24"/>
            <w:lang w:eastAsia="ru-RU"/>
          </w:rPr>
          <w:t>законодательством</w:t>
        </w:r>
      </w:hyperlink>
      <w:r w:rsidRPr="00476160">
        <w:rPr>
          <w:rFonts w:ascii="Times New Roman" w:hAnsi="Times New Roman" w:cs="Times New Roman"/>
          <w:sz w:val="24"/>
          <w:szCs w:val="24"/>
          <w:lang w:eastAsia="ru-RU"/>
        </w:rPr>
        <w:t xml:space="preserve"> Российской Федерации, ликвидация последствий чрезвычайных ситуаций на автомобильных дорогах в соответствии с </w:t>
      </w:r>
      <w:hyperlink r:id="rId29" w:history="1">
        <w:r w:rsidRPr="00476160">
          <w:rPr>
            <w:rFonts w:ascii="Times New Roman" w:hAnsi="Times New Roman" w:cs="Times New Roman"/>
            <w:sz w:val="24"/>
            <w:szCs w:val="24"/>
            <w:lang w:eastAsia="ru-RU"/>
          </w:rPr>
          <w:t>законодательством</w:t>
        </w:r>
      </w:hyperlink>
      <w:r w:rsidRPr="00476160">
        <w:rPr>
          <w:rFonts w:ascii="Times New Roman" w:hAnsi="Times New Roman" w:cs="Times New Roman"/>
          <w:sz w:val="24"/>
          <w:szCs w:val="24"/>
          <w:lang w:eastAsia="ru-RU"/>
        </w:rPr>
        <w:t xml:space="preserve"> Российской Федерации в области защиты населения и территорий от чрезвычайных ситуаций;</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10)</w:t>
      </w:r>
      <w:r w:rsidRPr="00476160">
        <w:rPr>
          <w:rFonts w:ascii="Times New Roman" w:hAnsi="Times New Roman" w:cs="Times New Roman"/>
          <w:sz w:val="24"/>
          <w:szCs w:val="24"/>
          <w:lang w:eastAsia="ru-RU"/>
        </w:rPr>
        <w:tab/>
        <w:t>информационное обеспечение пользователей автомобильными дорогами общего пользования местного значения;</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11)</w:t>
      </w:r>
      <w:r w:rsidRPr="00476160">
        <w:rPr>
          <w:rFonts w:ascii="Times New Roman" w:hAnsi="Times New Roman" w:cs="Times New Roman"/>
          <w:sz w:val="24"/>
          <w:szCs w:val="24"/>
          <w:lang w:eastAsia="ru-RU"/>
        </w:rPr>
        <w:tab/>
        <w:t>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12)</w:t>
      </w:r>
      <w:r w:rsidRPr="00476160">
        <w:rPr>
          <w:rFonts w:ascii="Times New Roman" w:hAnsi="Times New Roman" w:cs="Times New Roman"/>
          <w:sz w:val="24"/>
          <w:szCs w:val="24"/>
          <w:lang w:eastAsia="ru-RU"/>
        </w:rPr>
        <w:tab/>
        <w:t>осуществление иных полномочий, отнесенных 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другими федеральными законами, законами субъектов Российской Федерации к полномочиям органов местного самоуправления.</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Несмотря на динамичное развитие, в последние годы транспортный комплекс все больше превращается в «узкое место» экономического роста (см., например, об этом:«Прогноз долгосрочного социально-экономического развития Российской Федерации на период до 2030 года»). В связи с чем, на федеральном уровне ставится задача развития транспортной инфраструктуры. </w:t>
      </w:r>
      <w:hyperlink r:id="rId30" w:history="1">
        <w:r w:rsidRPr="00476160">
          <w:rPr>
            <w:rFonts w:ascii="Times New Roman" w:hAnsi="Times New Roman" w:cs="Times New Roman"/>
            <w:sz w:val="24"/>
            <w:szCs w:val="24"/>
            <w:lang w:eastAsia="ru-RU"/>
          </w:rPr>
          <w:t>Стратегией</w:t>
        </w:r>
      </w:hyperlink>
      <w:r w:rsidRPr="00476160">
        <w:rPr>
          <w:rFonts w:ascii="Times New Roman" w:hAnsi="Times New Roman" w:cs="Times New Roman"/>
          <w:sz w:val="24"/>
          <w:szCs w:val="24"/>
          <w:lang w:eastAsia="ru-RU"/>
        </w:rPr>
        <w:t xml:space="preserve"> социально-экономического развития Удмуртской Республики на период до 2025 года для снижения инфраструктурных ограничений развития республики ставится задача улучшения транспортного сообщения внутри республики и с другими субъектами Российской Федерации. Для ее решения запланирована реализация проектов, имеющих непосредственное отношение к Можгинскому району:</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формирование опорной автодорожной сети из основных территориальных автодорог с созданием дублирующих направлений и обходов населенных пунктов, предусматривающее реконструкцию существующих и строительство новых дорог по нормативам II и III технической категории;</w:t>
      </w:r>
    </w:p>
    <w:p w:rsidR="00024243" w:rsidRPr="00476160" w:rsidRDefault="00024243" w:rsidP="00672A08">
      <w:pPr>
        <w:numPr>
          <w:ilvl w:val="0"/>
          <w:numId w:val="48"/>
        </w:numPr>
        <w:tabs>
          <w:tab w:val="left" w:pos="993"/>
        </w:tabs>
        <w:autoSpaceDE w:val="0"/>
        <w:autoSpaceDN w:val="0"/>
        <w:adjustRightInd w:val="0"/>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приведение муниципальных и региональных дорог в нормативное состояние.</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целях разработки и проведение государственной политики в области комплексного развития транспорта и дорожного хозяйства Удмуртской Республики разработана и утверждена постановлением Правительства Удмуртской Республики от 29 июля 2013 года  № 330 государственная программа Удмуртской Республики «Развитие транспортной системы Удмуртской Республики (2013 - 2020 годы)». В качестве задач государственной программы определены:</w:t>
      </w:r>
    </w:p>
    <w:p w:rsidR="00024243" w:rsidRPr="00476160" w:rsidRDefault="00024243" w:rsidP="00672A08">
      <w:pPr>
        <w:numPr>
          <w:ilvl w:val="0"/>
          <w:numId w:val="49"/>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обеспечение устойчивого, стабильного и безопасного функционирования транспортного комплекса Удмуртской Республики;</w:t>
      </w:r>
    </w:p>
    <w:p w:rsidR="00024243" w:rsidRPr="00476160" w:rsidRDefault="00024243" w:rsidP="00672A08">
      <w:pPr>
        <w:numPr>
          <w:ilvl w:val="0"/>
          <w:numId w:val="49"/>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удовлетворение спроса населения Удмуртской Республики в пассажирских перевозках, включая отдельные категории граждан;</w:t>
      </w:r>
    </w:p>
    <w:p w:rsidR="00024243" w:rsidRPr="00476160" w:rsidRDefault="00024243" w:rsidP="00672A08">
      <w:pPr>
        <w:numPr>
          <w:ilvl w:val="0"/>
          <w:numId w:val="49"/>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обеспечение функционирования автомобильных дорог общего пользования;</w:t>
      </w:r>
    </w:p>
    <w:p w:rsidR="00024243" w:rsidRPr="00476160" w:rsidRDefault="00024243" w:rsidP="00672A08">
      <w:pPr>
        <w:numPr>
          <w:ilvl w:val="0"/>
          <w:numId w:val="49"/>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развитие сети автомобильных дорог общего пользования.</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Предусмотрено участие муниципальных образований в реализации государственной программы в части проведения дорожных работ на сети автомобильных дорог местного значения.</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Обеспечение безопасности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материальный и моральный ущерб обществу и отдельным гражданам. Дорожно-транспортный травматизм приводит к исключению из сферы производства людей трудоспособного возраста. Задача снижения смертности от дорожно-транспортных происшествий к 2018 году до 10,6 случая на 100 тыс. населения поставлена программным  Указом Президента Российской Федерации от 7 мая 2012 года  № 598 «О совершенствовании государственной политики в сфере здравоохранения». В целях повышения безопасности дорожного движения постановлением Правительства Российской Федерации от 3 октября 2013 года № 864 утверждена федеральная целевая программа «Повышение безопасности дорожного движения в 2013-2020 годах».</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части предоставления транспортных услуг населению и организации транспортного обслуживания населения непосредственное отношение к сфере реализации подпрограммы имеет задача, поставленная программным Указом Президента Российской Федерации от 7 мая 2013 года № 601 «Об основных направлениях совершенствования системы государственного управления» -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рамках полномочий органов местного самоуправления МО, с учетом приоритетов государственной политики, определены цель и задачи подпрограммы.</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Целями подпрограммы являются:</w:t>
      </w:r>
    </w:p>
    <w:p w:rsidR="00024243" w:rsidRPr="00476160" w:rsidRDefault="00024243" w:rsidP="00672A08">
      <w:pPr>
        <w:numPr>
          <w:ilvl w:val="0"/>
          <w:numId w:val="57"/>
        </w:numPr>
        <w:tabs>
          <w:tab w:val="left" w:pos="1134"/>
        </w:tabs>
        <w:autoSpaceDE w:val="0"/>
        <w:autoSpaceDN w:val="0"/>
        <w:adjustRightInd w:val="0"/>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обеспечение доступности, повышение уровня сервиса и комфорта общественного транспорта на территории МО;</w:t>
      </w:r>
    </w:p>
    <w:p w:rsidR="00024243" w:rsidRPr="00476160" w:rsidRDefault="00024243" w:rsidP="00672A08">
      <w:pPr>
        <w:numPr>
          <w:ilvl w:val="0"/>
          <w:numId w:val="57"/>
        </w:numPr>
        <w:tabs>
          <w:tab w:val="left" w:pos="1134"/>
        </w:tabs>
        <w:autoSpaceDE w:val="0"/>
        <w:autoSpaceDN w:val="0"/>
        <w:adjustRightInd w:val="0"/>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улучшение состояния и развитие сети автомобильных дорог общего пользования местного значения, повышение безопасности дорожного движения.</w:t>
      </w:r>
    </w:p>
    <w:p w:rsidR="00024243" w:rsidRPr="00476160" w:rsidRDefault="00024243" w:rsidP="00672A08">
      <w:pPr>
        <w:keepNext/>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Для достижения поставленных целей будут решаться следующие задачи:</w:t>
      </w:r>
    </w:p>
    <w:p w:rsidR="00024243" w:rsidRPr="00476160" w:rsidRDefault="00024243" w:rsidP="00672A08">
      <w:pPr>
        <w:numPr>
          <w:ilvl w:val="0"/>
          <w:numId w:val="50"/>
        </w:numPr>
        <w:tabs>
          <w:tab w:val="left" w:pos="1134"/>
        </w:tabs>
        <w:autoSpaceDE w:val="0"/>
        <w:autoSpaceDN w:val="0"/>
        <w:adjustRightInd w:val="0"/>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Организация пассажирских перевозок на маршрутах регулярного сообщения муниципального образования «Можгинский район», обеспечение их надлежащего качества.</w:t>
      </w:r>
    </w:p>
    <w:p w:rsidR="00024243" w:rsidRPr="00476160" w:rsidRDefault="00024243" w:rsidP="00672A08">
      <w:pPr>
        <w:numPr>
          <w:ilvl w:val="0"/>
          <w:numId w:val="50"/>
        </w:numPr>
        <w:tabs>
          <w:tab w:val="left" w:pos="1134"/>
        </w:tabs>
        <w:autoSpaceDE w:val="0"/>
        <w:autoSpaceDN w:val="0"/>
        <w:adjustRightInd w:val="0"/>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Обеспечение 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rsidR="00024243" w:rsidRPr="00476160" w:rsidRDefault="00024243" w:rsidP="00672A08">
      <w:pPr>
        <w:numPr>
          <w:ilvl w:val="0"/>
          <w:numId w:val="50"/>
        </w:numPr>
        <w:tabs>
          <w:tab w:val="left" w:pos="1134"/>
        </w:tabs>
        <w:autoSpaceDE w:val="0"/>
        <w:autoSpaceDN w:val="0"/>
        <w:adjustRightInd w:val="0"/>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Приведение улично-дорожной сети в состояние, удовлетворяющее нормативным  требованиям, установленным </w:t>
      </w:r>
      <w:hyperlink r:id="rId31" w:history="1">
        <w:r w:rsidRPr="00476160">
          <w:rPr>
            <w:rFonts w:ascii="Times New Roman" w:hAnsi="Times New Roman" w:cs="Times New Roman"/>
            <w:sz w:val="24"/>
            <w:szCs w:val="24"/>
            <w:lang w:eastAsia="ru-RU"/>
          </w:rPr>
          <w:t>ГОСТ Р 50597-93</w:t>
        </w:r>
      </w:hyperlink>
      <w:r w:rsidRPr="00476160">
        <w:rPr>
          <w:rFonts w:ascii="Times New Roman" w:hAnsi="Times New Roman" w:cs="Times New Roman"/>
          <w:sz w:val="24"/>
          <w:szCs w:val="24"/>
          <w:lang w:eastAsia="ru-RU"/>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rsidR="00024243" w:rsidRPr="00476160" w:rsidRDefault="00024243" w:rsidP="00672A08">
      <w:pPr>
        <w:numPr>
          <w:ilvl w:val="0"/>
          <w:numId w:val="50"/>
        </w:numPr>
        <w:tabs>
          <w:tab w:val="left" w:pos="1134"/>
        </w:tabs>
        <w:autoSpaceDE w:val="0"/>
        <w:autoSpaceDN w:val="0"/>
        <w:adjustRightInd w:val="0"/>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Развитие транспортной инфраструктуры в части автомобильных дорог общего пользования местного значения.</w:t>
      </w:r>
    </w:p>
    <w:p w:rsidR="00024243" w:rsidRDefault="00024243" w:rsidP="00220D15">
      <w:pPr>
        <w:keepNext/>
        <w:tabs>
          <w:tab w:val="left" w:pos="567"/>
        </w:tabs>
        <w:spacing w:after="0" w:line="240" w:lineRule="auto"/>
        <w:ind w:firstLine="284"/>
        <w:jc w:val="center"/>
        <w:rPr>
          <w:rFonts w:ascii="Times New Roman" w:hAnsi="Times New Roman" w:cs="Times New Roman"/>
          <w:b/>
          <w:bCs/>
          <w:sz w:val="24"/>
          <w:szCs w:val="24"/>
          <w:lang w:eastAsia="ru-RU"/>
        </w:rPr>
      </w:pPr>
    </w:p>
    <w:p w:rsidR="00024243" w:rsidRPr="00476160" w:rsidRDefault="00024243" w:rsidP="00220D15">
      <w:pPr>
        <w:keepNext/>
        <w:tabs>
          <w:tab w:val="left" w:pos="567"/>
        </w:tabs>
        <w:spacing w:after="0" w:line="240" w:lineRule="auto"/>
        <w:ind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3.</w:t>
      </w:r>
      <w:r w:rsidRPr="00476160">
        <w:rPr>
          <w:rFonts w:ascii="Times New Roman" w:hAnsi="Times New Roman" w:cs="Times New Roman"/>
          <w:b/>
          <w:bCs/>
          <w:sz w:val="24"/>
          <w:szCs w:val="24"/>
          <w:lang w:eastAsia="ru-RU"/>
        </w:rPr>
        <w:tab/>
        <w:t>Целевые показатели (индикаторы)</w:t>
      </w:r>
    </w:p>
    <w:p w:rsidR="00024243" w:rsidRPr="00476160" w:rsidRDefault="00024243" w:rsidP="00672A08">
      <w:pPr>
        <w:keepNext/>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качестве целевых показателей (индикаторов) подпрограммы определены следующие:</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Протяженность организованных маршрутов регулярных перевозок автомобильным общественным транспортом, км.</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Показатель характеризует организацию транспортного обслуживания населения; влияет на качество оказания транспортных услуг населению.</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Количество транспортных средств, работающих на организованных маршрутах регулярных перевозок автомобильным общественным транспортом, ед.</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Показатель характеризует организацию транспортного обслуживания населения, влияет на качество оказания транспортных услуг населению.</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Доля установленных дорожных предупреждающих знаков возле образовательных учреждений от потребности, процентов. </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Показатели 2-3 характеризуют состояние автомобильных дорог общего пользования местного значения с точки зрения их оснащенности техническими средствами организации дорожного движения; влияют на безопасность дорожного движения.</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Протяженность автомобильных дорог общего пользования местного значения с усовершенствованным дорожным покрытием, в общей протяженности автомобильных дорог общего пользования местного значения, процентов.</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Показатель характеризует качество дорожного покрытия автомобильных дорог общего пользования местного значения; влияет на безопасность дорожного движения, а также качество оказания транспортных услуг населению.</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Ввод в эксплуатацию автомобильных дорог общего пользования местного значения, км.</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Показатель характеризует развитие сети автомобильных дорог общего пользования местного значения. Предусмотрен в государственной программе Удмуртской Республики в качестве целевого показателя (индикатора) для наблюдения в разрезе муниципальных районов и городских округов.</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Капитальный ремонт и ремонт автомобильных дорог общего пользования местного значения, км.</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Показатель характеризует объем выполненных работ по капитальному ремонту и ремонту автомобильных дорог общего пользования местного значения; влияет на состояние автомобильных дорог общего пользования местного значения. Предусмотрен в государственной программе Удмуртской Республики в качестве целевого показателя (индикатора) для наблюдения в разрезе муниципальных районов и городских округов.</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Количество предписаний надзорных органов на состояние автомобильных дорог общего пользования местного значения, единиц.</w:t>
      </w:r>
    </w:p>
    <w:p w:rsidR="00024243" w:rsidRPr="00476160" w:rsidRDefault="00024243" w:rsidP="00672A08">
      <w:pPr>
        <w:tabs>
          <w:tab w:val="left" w:pos="1134"/>
        </w:tabs>
        <w:autoSpaceDE w:val="0"/>
        <w:autoSpaceDN w:val="0"/>
        <w:adjustRightInd w:val="0"/>
        <w:spacing w:after="0" w:line="240" w:lineRule="auto"/>
        <w:ind w:firstLine="284"/>
        <w:jc w:val="both"/>
        <w:rPr>
          <w:rFonts w:ascii="Times New Roman" w:hAnsi="Times New Roman" w:cs="Times New Roman"/>
          <w:i/>
          <w:iCs/>
          <w:sz w:val="24"/>
          <w:szCs w:val="24"/>
          <w:lang w:eastAsia="ru-RU"/>
        </w:rPr>
      </w:pPr>
      <w:r w:rsidRPr="00476160">
        <w:rPr>
          <w:rFonts w:ascii="Times New Roman" w:hAnsi="Times New Roman" w:cs="Times New Roman"/>
          <w:sz w:val="24"/>
          <w:szCs w:val="24"/>
          <w:lang w:eastAsia="ru-RU"/>
        </w:rPr>
        <w:t>Показатель характеризует состояние автомобильных дорог общего пользования местного значения; влияет на безопасность дорожного движения. Значение показателя определяется на основе сведений, содержащихся в журнале регистрации в муниципальном образовании «Можгинский район».</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Количество дорожно-транспортных происшествий на территории МО «Можгинский район» с пострадавшими, единиц.</w:t>
      </w:r>
    </w:p>
    <w:p w:rsidR="00024243" w:rsidRPr="00476160" w:rsidRDefault="00024243" w:rsidP="00672A08">
      <w:pPr>
        <w:numPr>
          <w:ilvl w:val="0"/>
          <w:numId w:val="45"/>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Удельный вес дорожно-транспортных происшествий на территории МО «Можгинский район» с погибшими гражданами от общего количества дорожно-транспортных происшествий на территории МО «Можгинский район», процентов.</w:t>
      </w:r>
    </w:p>
    <w:p w:rsidR="00024243" w:rsidRPr="00476160" w:rsidRDefault="00024243" w:rsidP="00672A08">
      <w:pPr>
        <w:tabs>
          <w:tab w:val="left" w:pos="1134"/>
        </w:tabs>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Показатели 8-9 характеризуют безопасность дорожного движения на территории МО, зависят от состояния улично-дорожной сети.</w:t>
      </w:r>
    </w:p>
    <w:p w:rsidR="00024243" w:rsidRPr="00476160" w:rsidRDefault="00024243" w:rsidP="00672A08">
      <w:pPr>
        <w:tabs>
          <w:tab w:val="left" w:pos="1134"/>
        </w:tabs>
        <w:autoSpaceDE w:val="0"/>
        <w:autoSpaceDN w:val="0"/>
        <w:adjustRightInd w:val="0"/>
        <w:spacing w:after="0" w:line="240" w:lineRule="auto"/>
        <w:ind w:firstLine="284"/>
        <w:jc w:val="both"/>
        <w:rPr>
          <w:rFonts w:ascii="Times New Roman" w:hAnsi="Times New Roman" w:cs="Times New Roman"/>
          <w:color w:val="00B0F0"/>
          <w:sz w:val="24"/>
          <w:szCs w:val="24"/>
          <w:lang w:eastAsia="ru-RU"/>
        </w:rPr>
      </w:pPr>
      <w:r w:rsidRPr="00476160">
        <w:rPr>
          <w:rFonts w:ascii="Times New Roman" w:hAnsi="Times New Roman" w:cs="Times New Roman"/>
          <w:sz w:val="24"/>
          <w:szCs w:val="24"/>
          <w:lang w:eastAsia="ru-RU"/>
        </w:rPr>
        <w:t xml:space="preserve">Сведения о значениях целевых показателей по годам реализации муниципальной программы представлены в </w:t>
      </w:r>
      <w:r w:rsidRPr="00476160">
        <w:rPr>
          <w:rFonts w:ascii="Times New Roman" w:hAnsi="Times New Roman" w:cs="Times New Roman"/>
          <w:color w:val="00B0F0"/>
          <w:sz w:val="24"/>
          <w:szCs w:val="24"/>
          <w:lang w:eastAsia="ru-RU"/>
        </w:rPr>
        <w:t>Приложении 1 к муниципальной программе.</w:t>
      </w:r>
    </w:p>
    <w:p w:rsidR="00024243" w:rsidRDefault="00024243" w:rsidP="00220D15">
      <w:pPr>
        <w:keepNext/>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p>
    <w:p w:rsidR="00024243" w:rsidRPr="00476160" w:rsidRDefault="00024243" w:rsidP="00220D15">
      <w:pPr>
        <w:keepNext/>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4.</w:t>
      </w:r>
      <w:r w:rsidRPr="00476160">
        <w:rPr>
          <w:rFonts w:ascii="Times New Roman" w:hAnsi="Times New Roman" w:cs="Times New Roman"/>
          <w:b/>
          <w:bCs/>
          <w:sz w:val="24"/>
          <w:szCs w:val="24"/>
          <w:lang w:eastAsia="ru-RU"/>
        </w:rPr>
        <w:tab/>
        <w:t>Сроки и этапы реализации подпрограммы</w:t>
      </w:r>
    </w:p>
    <w:p w:rsidR="00024243" w:rsidRPr="00476160" w:rsidRDefault="00024243" w:rsidP="00672A08">
      <w:pPr>
        <w:keepNext/>
        <w:tabs>
          <w:tab w:val="left" w:pos="1134"/>
        </w:tabs>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Подпрограмма реализуется в 2015-2020 годах. </w:t>
      </w:r>
    </w:p>
    <w:p w:rsidR="00024243" w:rsidRPr="00476160" w:rsidRDefault="00024243" w:rsidP="00672A08">
      <w:pPr>
        <w:tabs>
          <w:tab w:val="left" w:pos="1134"/>
        </w:tabs>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Этапы реализации подпрограммы не выделяются.</w:t>
      </w:r>
    </w:p>
    <w:p w:rsidR="00024243" w:rsidRDefault="00024243" w:rsidP="00220D15">
      <w:pPr>
        <w:keepNext/>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p>
    <w:p w:rsidR="00024243" w:rsidRPr="00476160" w:rsidRDefault="00024243" w:rsidP="00220D15">
      <w:pPr>
        <w:keepNext/>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5.</w:t>
      </w:r>
      <w:r w:rsidRPr="00476160">
        <w:rPr>
          <w:rFonts w:ascii="Times New Roman" w:hAnsi="Times New Roman" w:cs="Times New Roman"/>
          <w:b/>
          <w:bCs/>
          <w:sz w:val="24"/>
          <w:szCs w:val="24"/>
          <w:lang w:eastAsia="ru-RU"/>
        </w:rPr>
        <w:tab/>
        <w:t>Основные мероприятия</w:t>
      </w:r>
    </w:p>
    <w:p w:rsidR="00024243" w:rsidRPr="00476160" w:rsidRDefault="00024243" w:rsidP="00672A08">
      <w:pPr>
        <w:keepNext/>
        <w:tabs>
          <w:tab w:val="left" w:pos="1134"/>
        </w:tabs>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Основные мероприятия в сфере реализации подпрограммы:</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Формирование сети маршрутов регулярных перевозок автомобильным транспортом общего пользования на территории МО «Можгинский район».</w:t>
      </w:r>
    </w:p>
    <w:p w:rsidR="00024243" w:rsidRPr="00476160" w:rsidRDefault="00024243" w:rsidP="00672A08">
      <w:pPr>
        <w:keepNext/>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рамках основного мероприятия осуществляется:</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определение потребности в перевозках по маршрутам регулярных перевозок (в том числе при открытии новых маршрутов и (или) изменении сети действующих маршрутов регулярных перевозок);</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обследование дорожных условий - в целях оценки соответствия технического состояния трассы движения по маршруту требованиям безопасности дорожного движения. Обследование дорожных условий проводится перед открытием маршрута и в процессе эксплуатации – не реже двух раз в год (к осенне-зимнему и весенне-летнему периодам);</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устранение недостатков, отмеченных в актах по результатам обследования дорожных условий;</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разработка (внесение изменений) и утверждение паспорта маршрута – в случае принятия решения об открытии нового маршрута или об изменении маршрута;</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информирование населения о маршрутах регулярных перевозок через СМИ, официальный сайт муниципального образования «Можгинский район». </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Формирование сети маршрутов регулярных перевозок осуществляется Администрацией МО «Можгинский район» в соответствии с Положением об организации пассажирских перевозок на маршрутах регулярного сообщения муниципального образования «Можгинский район». Единая сеть маршрутов регулярных перевозок, а также открытие, изменение, закрытие маршрутов регулярных перевозок утверждается постановлением Администрации МО «Можгинский район».</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Согласование расписания движения автобусов по маршруту регулярных перевозок.</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рамках основного мероприятия осуществляется:</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рассмотрение заявления перевозчика о согласовании расписания движения автобусов по маршруту регулярных перевозок;</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согласование либо отказ в согласовании расписания движения автобусов по маршруту регулярных перевозок;</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утверждение расписания движения автобусов по маршруту регулярных перевозок Администрацией МО «Можгинский район»;</w:t>
      </w:r>
    </w:p>
    <w:p w:rsidR="00024243" w:rsidRPr="00476160" w:rsidRDefault="00024243" w:rsidP="00672A08">
      <w:pPr>
        <w:numPr>
          <w:ilvl w:val="0"/>
          <w:numId w:val="52"/>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информирование населения о расписании движения автобусов (размещение информации на официальном сайте муниципального образования «Можгинский район», на остановочных пунктах маршрутов регулярных перевозок).</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Выполнение пассажирских перевозок на маршрутах осуществляется в соответствии с согласованным расписанием движения автобусов; </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Осуществление контроля за соблюдением требований, установленных правовыми актами, регулирующими вопросы организации пассажирских перевозок, применение мер административного воздействия к перевозчикам за отдельные виды правонарушений в указанной сфере 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рамках основного мероприятия осуществляется контроль за соблюдением следующих требований:</w:t>
      </w:r>
    </w:p>
    <w:p w:rsidR="00024243" w:rsidRPr="00476160" w:rsidRDefault="00024243" w:rsidP="00672A08">
      <w:pPr>
        <w:numPr>
          <w:ilvl w:val="0"/>
          <w:numId w:val="52"/>
        </w:numPr>
        <w:tabs>
          <w:tab w:val="left" w:pos="0"/>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соблюдение расписания отправления (прибытия) транспортных средств по маршруту регулярных перевозок;</w:t>
      </w:r>
    </w:p>
    <w:p w:rsidR="00024243" w:rsidRPr="00476160" w:rsidRDefault="00024243" w:rsidP="00672A08">
      <w:pPr>
        <w:numPr>
          <w:ilvl w:val="0"/>
          <w:numId w:val="52"/>
        </w:numPr>
        <w:tabs>
          <w:tab w:val="left" w:pos="0"/>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соблюдение установленного маршрута регулярных перевозок;</w:t>
      </w:r>
    </w:p>
    <w:p w:rsidR="00024243" w:rsidRPr="00476160" w:rsidRDefault="00024243" w:rsidP="00672A08">
      <w:pPr>
        <w:numPr>
          <w:ilvl w:val="0"/>
          <w:numId w:val="52"/>
        </w:numPr>
        <w:tabs>
          <w:tab w:val="left" w:pos="0"/>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осуществление регулярных перевозок транспортным средством при отсутствии оформленной маршрутной карты;</w:t>
      </w:r>
    </w:p>
    <w:p w:rsidR="00024243" w:rsidRPr="00476160" w:rsidRDefault="00024243" w:rsidP="00672A08">
      <w:pPr>
        <w:numPr>
          <w:ilvl w:val="0"/>
          <w:numId w:val="52"/>
        </w:numPr>
        <w:tabs>
          <w:tab w:val="left" w:pos="0"/>
        </w:tabs>
        <w:spacing w:after="0" w:line="240" w:lineRule="auto"/>
        <w:ind w:left="0" w:firstLine="284"/>
        <w:jc w:val="both"/>
        <w:rPr>
          <w:rFonts w:ascii="Times New Roman" w:hAnsi="Times New Roman" w:cs="Times New Roman"/>
          <w:sz w:val="24"/>
          <w:szCs w:val="24"/>
          <w:lang w:eastAsia="ru-RU"/>
        </w:rPr>
      </w:pPr>
      <w:bookmarkStart w:id="16" w:name="Par16"/>
      <w:bookmarkEnd w:id="16"/>
      <w:r w:rsidRPr="00476160">
        <w:rPr>
          <w:rFonts w:ascii="Times New Roman" w:hAnsi="Times New Roman" w:cs="Times New Roman"/>
          <w:sz w:val="24"/>
          <w:szCs w:val="24"/>
          <w:lang w:eastAsia="ru-RU"/>
        </w:rPr>
        <w:t>наличие лицензии на осуществление перевозки пассажиров автомобильным транспортом.</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При нарушении перевозчиком установленных условий выполнения пассажирских перевозок к нему применяются меры административного воздействия  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 Кроме того, сведения о нарушениях направляются в лицензирующий орган для принятия решения об аннулировании действия лицензии перевозчика на перевозки пассажиров автомобильным транспортом.</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color w:val="000000"/>
          <w:sz w:val="24"/>
          <w:szCs w:val="24"/>
          <w:lang w:eastAsia="ru-RU"/>
        </w:rPr>
        <w:t xml:space="preserve">Проектирование, строительство и реконструкция автомобильных дорог  общего пользования, мостов и иных транспортных инженерных сооружений. </w:t>
      </w:r>
      <w:r w:rsidRPr="00476160">
        <w:rPr>
          <w:rFonts w:ascii="Times New Roman" w:hAnsi="Times New Roman" w:cs="Times New Roman"/>
          <w:sz w:val="24"/>
          <w:szCs w:val="24"/>
          <w:lang w:eastAsia="ru-RU"/>
        </w:rPr>
        <w:t xml:space="preserve">Основное мероприятие реализуется за счет средств муниципального дорожного фонда. </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Проектирование, капитальный ремонт, ремонт и содержание автомобильных дорог общего пользования, мостов и иных транспортных инженерных сооружений. Основное мероприятие реализуется за счет средств муниципального дорожного фонда. </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рамках основного мероприятия осуществляется:</w:t>
      </w:r>
    </w:p>
    <w:p w:rsidR="00024243" w:rsidRPr="00476160" w:rsidRDefault="00024243" w:rsidP="00672A08">
      <w:pPr>
        <w:numPr>
          <w:ilvl w:val="0"/>
          <w:numId w:val="51"/>
        </w:numPr>
        <w:tabs>
          <w:tab w:val="left" w:pos="993"/>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проектирование автомобильных дорог местного значения:</w:t>
      </w:r>
    </w:p>
    <w:p w:rsidR="00024243" w:rsidRPr="00476160" w:rsidRDefault="00024243" w:rsidP="00672A08">
      <w:pPr>
        <w:numPr>
          <w:ilvl w:val="0"/>
          <w:numId w:val="51"/>
        </w:numPr>
        <w:tabs>
          <w:tab w:val="left" w:pos="993"/>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содержание автомобильных дорог местного значения (проезжая часть, автостоянки, инженерные и искусственные сооружения, тротуары, остановочные пункты, урны, скамейки, прилегающие к автодороге территории в границах красных линий улиц);</w:t>
      </w:r>
    </w:p>
    <w:p w:rsidR="00024243" w:rsidRPr="00476160" w:rsidRDefault="00024243" w:rsidP="00672A08">
      <w:pPr>
        <w:numPr>
          <w:ilvl w:val="0"/>
          <w:numId w:val="51"/>
        </w:numPr>
        <w:tabs>
          <w:tab w:val="left" w:pos="993"/>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капитальные ремонт, ремонт автомобильных дорог местного значения (проезжая часть, автостоянки, инженерные и искусственные сооружения, тротуары, остановочные пункты, урны, скамейки, прилегающие к автодороге территории в границах красных линий улиц);</w:t>
      </w:r>
    </w:p>
    <w:p w:rsidR="00024243" w:rsidRPr="00476160" w:rsidRDefault="00024243" w:rsidP="00672A08">
      <w:pPr>
        <w:numPr>
          <w:ilvl w:val="0"/>
          <w:numId w:val="51"/>
        </w:numPr>
        <w:tabs>
          <w:tab w:val="left" w:pos="993"/>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нанесение дорожной разметки;</w:t>
      </w:r>
    </w:p>
    <w:p w:rsidR="00024243" w:rsidRPr="00476160" w:rsidRDefault="00024243" w:rsidP="00672A08">
      <w:pPr>
        <w:numPr>
          <w:ilvl w:val="0"/>
          <w:numId w:val="51"/>
        </w:numPr>
        <w:tabs>
          <w:tab w:val="left" w:pos="993"/>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установка и замена дорожных знаков;</w:t>
      </w:r>
    </w:p>
    <w:p w:rsidR="00024243" w:rsidRPr="00476160" w:rsidRDefault="00024243" w:rsidP="00672A08">
      <w:pPr>
        <w:numPr>
          <w:ilvl w:val="0"/>
          <w:numId w:val="51"/>
        </w:numPr>
        <w:tabs>
          <w:tab w:val="left" w:pos="993"/>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содержание технических средств организации дорожного движения (дорожные знаки, разметка).</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Осуществление муниципального контроля за обустройством автомобильных дорог общего пользования местного значения дорожными элементами (дорожными знаками, дорожными ограждениями, остановочными пунктами, стоянками (парковками) транспортных средств, иными элементами обустройства автомобильных дорог).</w:t>
      </w:r>
    </w:p>
    <w:p w:rsidR="00024243" w:rsidRPr="00476160" w:rsidRDefault="00024243" w:rsidP="00672A08">
      <w:pPr>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рамках основного мероприятия осуществляется обследование дорожных условий, в том числе на маршрутах регулярных пассажирских перевозок. Обследование дорожных условий проводится Комиссией по безопасности дорожного движения, созданной при Администрации МО «Можгинский район», в целях оценки соответствия технического состояния трассы требованиям безопасности дорожного движения. Результаты обследования оформляются актом, в котором дается заключение комиссии о возможности эксплуатации обследованных участков улично-дорожной сети. В случае выявления несоответствия требованиям  безопасности дорожного движения в акте отражаются предложения комиссии о проведении неотложных и перспективных мероприятий, направленных на улучшение условий дорожного движения и предупреждение дорожно-транспортных происшествий.</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Выдача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w:t>
      </w:r>
    </w:p>
    <w:p w:rsidR="00024243" w:rsidRPr="00476160" w:rsidRDefault="00024243" w:rsidP="00672A08">
      <w:pPr>
        <w:keepNext/>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Предоставление муниципальной услуги осуществляется в соответствии с административным регламентом, утвержденным постановлением Администрации МО «Можгинский район» от 01 августа 2013 г. № 1052.</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Принятие решений о временном ограничении или прекращении движения транспортных средств по автомобильным дорогам местного значения.</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Организация и осуществление мероприятий по паспортизации автомобильных дорог местного значения, подготовке и оформлению документов для государственной регистрации прав собственности на автомобильные дороги местного значения, объекты дорожного хозяйства в границах района.</w:t>
      </w:r>
    </w:p>
    <w:p w:rsidR="00024243" w:rsidRPr="00476160" w:rsidRDefault="00024243" w:rsidP="00672A08">
      <w:pPr>
        <w:numPr>
          <w:ilvl w:val="0"/>
          <w:numId w:val="46"/>
        </w:numPr>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Разработка перспективных, текущих планов по строительству, реконструкции, капитальному ремонту, ремонту и содержанию автомобильных дорог местного значения, транспортных инженерных сооружений в границах района, по развитию перспективных схем развития автомобильных дорог местного значения и объектов дорожного хозяйства.</w:t>
      </w:r>
    </w:p>
    <w:p w:rsidR="00024243" w:rsidRPr="00476160" w:rsidRDefault="00024243" w:rsidP="00672A08">
      <w:pPr>
        <w:spacing w:after="0" w:line="240" w:lineRule="auto"/>
        <w:ind w:firstLine="284"/>
        <w:jc w:val="both"/>
        <w:rPr>
          <w:rFonts w:ascii="Times New Roman" w:hAnsi="Times New Roman" w:cs="Times New Roman"/>
          <w:color w:val="0000FF"/>
          <w:sz w:val="24"/>
          <w:szCs w:val="24"/>
          <w:lang w:eastAsia="ru-RU"/>
        </w:rPr>
      </w:pPr>
      <w:r w:rsidRPr="00476160">
        <w:rPr>
          <w:rFonts w:ascii="Times New Roman" w:hAnsi="Times New Roman" w:cs="Times New Roman"/>
          <w:sz w:val="24"/>
          <w:szCs w:val="24"/>
          <w:lang w:eastAsia="ru-RU"/>
        </w:rPr>
        <w:t xml:space="preserve">Сведения об основных мероприятиях подпрограммы с указанием исполнителей, сроков реализации и ожидаемых результатов представлены </w:t>
      </w:r>
      <w:r w:rsidRPr="00476160">
        <w:rPr>
          <w:rFonts w:ascii="Times New Roman" w:hAnsi="Times New Roman" w:cs="Times New Roman"/>
          <w:color w:val="0000FF"/>
          <w:sz w:val="24"/>
          <w:szCs w:val="24"/>
          <w:lang w:eastAsia="ru-RU"/>
        </w:rPr>
        <w:t>в Приложении 2 к муниципальной программе.</w:t>
      </w:r>
    </w:p>
    <w:p w:rsidR="00024243" w:rsidRDefault="00024243" w:rsidP="00672A08">
      <w:pPr>
        <w:keepNext/>
        <w:shd w:val="clear" w:color="auto" w:fill="FFFFFF"/>
        <w:tabs>
          <w:tab w:val="left" w:pos="1276"/>
        </w:tabs>
        <w:spacing w:after="0" w:line="240" w:lineRule="auto"/>
        <w:ind w:right="624" w:firstLine="284"/>
        <w:jc w:val="both"/>
        <w:rPr>
          <w:rFonts w:ascii="Times New Roman" w:hAnsi="Times New Roman" w:cs="Times New Roman"/>
          <w:b/>
          <w:bCs/>
          <w:sz w:val="24"/>
          <w:szCs w:val="24"/>
          <w:lang w:eastAsia="ru-RU"/>
        </w:rPr>
      </w:pPr>
    </w:p>
    <w:p w:rsidR="00024243" w:rsidRPr="00476160" w:rsidRDefault="00024243" w:rsidP="00CA1929">
      <w:pPr>
        <w:keepNext/>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6.</w:t>
      </w:r>
      <w:r w:rsidRPr="00476160">
        <w:rPr>
          <w:rFonts w:ascii="Times New Roman" w:hAnsi="Times New Roman" w:cs="Times New Roman"/>
          <w:b/>
          <w:bCs/>
          <w:sz w:val="24"/>
          <w:szCs w:val="24"/>
          <w:lang w:eastAsia="ru-RU"/>
        </w:rPr>
        <w:tab/>
        <w:t xml:space="preserve"> Меры муниципального регулирования</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Направления развития транспортной инфраструктуры, в том числе автомобильных дорог общего пользования местного значения, определены Схемой территориального планирования МО «Можгинский район» (утвержден решением Советом депутатов МО «Можгинский район» от 27 октября 2010 года № 29.5).</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Постановлением Администрации МО «Можгинский район» от 27 марта 2009 года года № 158 утверждено положение об организации пассажирских перевозок автомобильным транспортом общего пользования регулярного сообщения муниципального образования «Можгинский район».</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Постановлением Администрации МО «Можгинский район» от 20 сентября 2011 года года № 979 утверждены маршруты регулярного сообщения муниципального образования «Можгинский район».</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Постановлением Администрации МО «Можгинский район» от 26 апреля 2012 года года № 509 утвержден Порядок оформления и выдачи маршрутной карты на осуществление  перевозок пассажиров на маршрутах регулярного сообщения автомобильным транспортом общего пользования муниципального образования «Можгинский район».</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Тарифы на перевозку пассажиров и багажа автомобильным транспортом общего пользования на территории Удмуртской Республики, утверждает Региональная энергетическая комиссия Удмуртской Республики.</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color w:val="0070C0"/>
          <w:sz w:val="24"/>
          <w:szCs w:val="24"/>
          <w:lang w:eastAsia="ru-RU"/>
        </w:rPr>
      </w:pPr>
      <w:r w:rsidRPr="00476160">
        <w:rPr>
          <w:rFonts w:ascii="Times New Roman" w:hAnsi="Times New Roman" w:cs="Times New Roman"/>
          <w:sz w:val="24"/>
          <w:szCs w:val="24"/>
          <w:lang w:eastAsia="ru-RU"/>
        </w:rPr>
        <w:t xml:space="preserve">Финансовая оценка мер муниципального регулирования представлена </w:t>
      </w:r>
      <w:r w:rsidRPr="00476160">
        <w:rPr>
          <w:rFonts w:ascii="Times New Roman" w:hAnsi="Times New Roman" w:cs="Times New Roman"/>
          <w:color w:val="0070C0"/>
          <w:sz w:val="24"/>
          <w:szCs w:val="24"/>
          <w:lang w:eastAsia="ru-RU"/>
        </w:rPr>
        <w:t xml:space="preserve">в Приложении 3 к муниципальной </w:t>
      </w:r>
      <w:r>
        <w:rPr>
          <w:rFonts w:ascii="Times New Roman" w:hAnsi="Times New Roman" w:cs="Times New Roman"/>
          <w:color w:val="0070C0"/>
          <w:sz w:val="24"/>
          <w:szCs w:val="24"/>
          <w:lang w:eastAsia="ru-RU"/>
        </w:rPr>
        <w:t>п</w:t>
      </w:r>
      <w:r w:rsidRPr="00476160">
        <w:rPr>
          <w:rFonts w:ascii="Times New Roman" w:hAnsi="Times New Roman" w:cs="Times New Roman"/>
          <w:color w:val="0070C0"/>
          <w:sz w:val="24"/>
          <w:szCs w:val="24"/>
          <w:lang w:eastAsia="ru-RU"/>
        </w:rPr>
        <w:t>рограмме.</w:t>
      </w:r>
    </w:p>
    <w:p w:rsidR="00024243" w:rsidRDefault="00024243" w:rsidP="00220D15">
      <w:pPr>
        <w:keepNext/>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bookmarkStart w:id="17" w:name="Par53"/>
      <w:bookmarkEnd w:id="17"/>
    </w:p>
    <w:p w:rsidR="00024243" w:rsidRPr="00476160" w:rsidRDefault="00024243" w:rsidP="00220D15">
      <w:pPr>
        <w:keepNext/>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 xml:space="preserve">7. </w:t>
      </w:r>
      <w:r w:rsidRPr="00476160">
        <w:rPr>
          <w:rFonts w:ascii="Times New Roman" w:hAnsi="Times New Roman" w:cs="Times New Roman"/>
          <w:b/>
          <w:bCs/>
          <w:sz w:val="24"/>
          <w:szCs w:val="24"/>
          <w:lang w:eastAsia="ru-RU"/>
        </w:rPr>
        <w:tab/>
        <w:t>Прогноз сводных показателей муниципальных заданий на оказание муниципальных услуг</w:t>
      </w:r>
    </w:p>
    <w:p w:rsidR="00024243" w:rsidRDefault="00024243" w:rsidP="00686571">
      <w:pPr>
        <w:spacing w:after="0" w:line="240" w:lineRule="auto"/>
        <w:ind w:firstLine="284"/>
        <w:jc w:val="both"/>
        <w:rPr>
          <w:rFonts w:ascii="Times New Roman" w:hAnsi="Times New Roman" w:cs="Times New Roman"/>
          <w:color w:val="548DD4"/>
          <w:sz w:val="24"/>
          <w:szCs w:val="24"/>
          <w:lang w:eastAsia="ru-RU"/>
        </w:rPr>
      </w:pPr>
      <w:r w:rsidRPr="00476160">
        <w:rPr>
          <w:rFonts w:ascii="Times New Roman" w:hAnsi="Times New Roman" w:cs="Times New Roman"/>
          <w:sz w:val="24"/>
          <w:szCs w:val="24"/>
          <w:lang w:eastAsia="ru-RU"/>
        </w:rPr>
        <w:t>Муниципальное задание, на оказание муниципальных услуг (выполнение работ) в рамках подпрограммы не формируются.</w:t>
      </w:r>
      <w:r>
        <w:rPr>
          <w:rFonts w:ascii="Times New Roman" w:hAnsi="Times New Roman" w:cs="Times New Roman"/>
          <w:sz w:val="24"/>
          <w:szCs w:val="24"/>
          <w:lang w:eastAsia="ru-RU"/>
        </w:rPr>
        <w:t xml:space="preserve"> </w:t>
      </w:r>
      <w:r w:rsidRPr="00476160">
        <w:rPr>
          <w:rFonts w:ascii="Times New Roman" w:hAnsi="Times New Roman" w:cs="Times New Roman"/>
          <w:sz w:val="24"/>
          <w:szCs w:val="24"/>
          <w:lang w:eastAsia="ru-RU"/>
        </w:rPr>
        <w:t xml:space="preserve">Сведения о прогнозе сводных показателей муниципальных заданий представлены </w:t>
      </w:r>
      <w:r w:rsidRPr="00476160">
        <w:rPr>
          <w:rFonts w:ascii="Times New Roman" w:hAnsi="Times New Roman" w:cs="Times New Roman"/>
          <w:color w:val="548DD4"/>
          <w:sz w:val="24"/>
          <w:szCs w:val="24"/>
          <w:lang w:eastAsia="ru-RU"/>
        </w:rPr>
        <w:t>в Приложении 4 к муниципальной программе.</w:t>
      </w:r>
    </w:p>
    <w:p w:rsidR="00024243" w:rsidRPr="00476160" w:rsidRDefault="00024243" w:rsidP="00686571">
      <w:pPr>
        <w:spacing w:after="0" w:line="240" w:lineRule="auto"/>
        <w:ind w:firstLine="284"/>
        <w:jc w:val="both"/>
        <w:rPr>
          <w:rFonts w:ascii="Times New Roman" w:hAnsi="Times New Roman" w:cs="Times New Roman"/>
          <w:sz w:val="24"/>
          <w:szCs w:val="24"/>
          <w:lang w:eastAsia="ru-RU"/>
        </w:rPr>
      </w:pPr>
    </w:p>
    <w:p w:rsidR="00024243" w:rsidRPr="00476160" w:rsidRDefault="00024243" w:rsidP="00220D15">
      <w:pPr>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8. Взаимодействие с органами государственной власти и местного самоуправления, организациями и гражданами</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В рамках подпрограммы осуществляется взаимодействие с органами государственной власти Удмуртской Республики в целях приведения в нормативное состояние и развития сети автомобильных дорог местного значения, а также развития транспортной инфраструктуры на территории МО «Можгинский район». </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Предусмотрена возможность предоставления субсидий из бюджета Удмуртской Республики бюджетам муниципальных образований: </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1) в рамках республиканской целевой программы «Развитие автомобильных дорог в Удмуртской Республике (2010 - 2027 годы)», утвержденной постановлением Правительства Удмуртской Республики от 19 октября 2009 года N 300, - на приведение в нормативное техническое состояние автомобильных дорог местного значения. Правила предоставления субсидий из бюджета Удмуртской Республики бюджетам муниципальных образований на приведение в нормативное техническое состояние автомобильных дорог местного значения утверждены постановлением Правительства Удмуртской Республики от 19 июля 2010 г. №235;</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2) в рамках </w:t>
      </w:r>
      <w:hyperlink r:id="rId32" w:history="1">
        <w:r w:rsidRPr="00476160">
          <w:rPr>
            <w:rFonts w:ascii="Times New Roman" w:hAnsi="Times New Roman" w:cs="Times New Roman"/>
            <w:sz w:val="24"/>
            <w:szCs w:val="24"/>
            <w:lang w:eastAsia="ru-RU"/>
          </w:rPr>
          <w:t>подпрограммы</w:t>
        </w:r>
      </w:hyperlink>
      <w:r w:rsidRPr="00476160">
        <w:rPr>
          <w:rFonts w:ascii="Times New Roman" w:hAnsi="Times New Roman" w:cs="Times New Roman"/>
          <w:sz w:val="24"/>
          <w:szCs w:val="24"/>
          <w:lang w:eastAsia="ru-RU"/>
        </w:rPr>
        <w:t xml:space="preserve"> «Развитие дорожного хозяйства» государственной программы Удмуртской Республики «Развитие транспортной системы Удмуртской Республики (2013 - 2020 годы)», утвержденной постановлением Правительства Удмуртской Республики от 29 июля 2013 г. № 330, - на строительство, реконструкцию, капитальный ремонт, ремонт и содержание автомобильных дорог местного значения и сооружений на них, в том числе на формирование муниципальных дорожных фондов с целью финансирования мероприятий, аналогичных мероприятиям, включенным в подпрограмму «Развитие дорожного хозяйства».</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Перевозки пассажиров автомобильным транспортом (автобусы) осуществляют организации и индивидуальные предприниматели, имеющие лицензию на осуществление пассажирских перевозок, а также согласованное с Администрацией МО «Можгинский район» расписание движения автобусов по установленным маршрутам регулярных перевозок в виде согласования расписания Администрации МО «Можгинский район».</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Инициаторами изменения сети маршрутов регулярных перевозок могут быть организации и (или) индивидуальные предприниматели, осуществляющие пассажирские перевозки, их объединения, а также жители МО «Можгинский район».</w:t>
      </w:r>
    </w:p>
    <w:p w:rsidR="00024243" w:rsidRPr="00476160" w:rsidRDefault="00024243" w:rsidP="00672A08">
      <w:pPr>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Обследование дорожных условий на автомобильных дорогах общего пользования местного значения, в том числе на маршрутах регулярных перевозок, осуществляет Комиссия по безопасности дорожного движения, созданная при Администрации МО «Можгинский район».</w:t>
      </w:r>
    </w:p>
    <w:p w:rsidR="00024243" w:rsidRPr="00476160" w:rsidRDefault="00024243" w:rsidP="00672A08">
      <w:pPr>
        <w:tabs>
          <w:tab w:val="left" w:pos="1134"/>
        </w:tabs>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w:t>
      </w:r>
    </w:p>
    <w:p w:rsidR="00024243" w:rsidRPr="00476160" w:rsidRDefault="00024243" w:rsidP="00672A08">
      <w:pPr>
        <w:shd w:val="clear" w:color="auto" w:fill="FFFFFF"/>
        <w:spacing w:after="0" w:line="240" w:lineRule="auto"/>
        <w:ind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Для взаимодействия с гражданами:</w:t>
      </w:r>
    </w:p>
    <w:p w:rsidR="00024243" w:rsidRPr="00476160" w:rsidRDefault="00024243" w:rsidP="00672A08">
      <w:pPr>
        <w:numPr>
          <w:ilvl w:val="0"/>
          <w:numId w:val="8"/>
        </w:numPr>
        <w:shd w:val="clear" w:color="auto" w:fill="FFFFFF"/>
        <w:tabs>
          <w:tab w:val="left" w:pos="993"/>
        </w:tabs>
        <w:autoSpaceDE w:val="0"/>
        <w:autoSpaceDN w:val="0"/>
        <w:adjustRightInd w:val="0"/>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ведется прием, рассмотрение обращений граждан, в том числе через Интернет-приемную; по результатам рассмотрения обращений граждан принимаются меры реагирования.</w:t>
      </w:r>
    </w:p>
    <w:p w:rsidR="00024243" w:rsidRPr="00476160" w:rsidRDefault="00024243" w:rsidP="00220D15">
      <w:pPr>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9.</w:t>
      </w:r>
      <w:r w:rsidRPr="00476160">
        <w:rPr>
          <w:rFonts w:ascii="Times New Roman" w:hAnsi="Times New Roman" w:cs="Times New Roman"/>
          <w:b/>
          <w:bCs/>
          <w:sz w:val="24"/>
          <w:szCs w:val="24"/>
          <w:lang w:eastAsia="ru-RU"/>
        </w:rPr>
        <w:tab/>
        <w:t>Ресурсное обеспечение</w:t>
      </w:r>
    </w:p>
    <w:p w:rsidR="00024243" w:rsidRPr="00476160" w:rsidRDefault="00024243" w:rsidP="00672A08">
      <w:pPr>
        <w:keepNext/>
        <w:shd w:val="clear" w:color="auto" w:fill="FFFFFF"/>
        <w:spacing w:after="0" w:line="240" w:lineRule="auto"/>
        <w:ind w:right="-1"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Источниками ресурсного обеспечения подпрограммы являются средства бюджета МО «Можгинский район», в том числе:</w:t>
      </w:r>
    </w:p>
    <w:p w:rsidR="00024243" w:rsidRPr="00476160" w:rsidRDefault="00024243" w:rsidP="00672A08">
      <w:pPr>
        <w:numPr>
          <w:ilvl w:val="0"/>
          <w:numId w:val="13"/>
        </w:numPr>
        <w:shd w:val="clear" w:color="auto" w:fill="FFFFFF"/>
        <w:tabs>
          <w:tab w:val="left" w:pos="1134"/>
        </w:tabs>
        <w:spacing w:after="0" w:line="240" w:lineRule="auto"/>
        <w:ind w:left="0" w:right="-1"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собственные средства (в том числе средства дорожного фонда) - на содержание и развитие автомобильных дорог общего пользования местного значения;</w:t>
      </w:r>
    </w:p>
    <w:p w:rsidR="00024243" w:rsidRPr="00476160" w:rsidRDefault="00024243" w:rsidP="00672A08">
      <w:pPr>
        <w:numPr>
          <w:ilvl w:val="0"/>
          <w:numId w:val="13"/>
        </w:numPr>
        <w:shd w:val="clear" w:color="auto" w:fill="FFFFFF"/>
        <w:tabs>
          <w:tab w:val="left" w:pos="1134"/>
        </w:tabs>
        <w:spacing w:after="0" w:line="240" w:lineRule="auto"/>
        <w:ind w:left="0" w:right="-1"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субсидии из бюджета Удмуртской Республики – на софинансирование расходных обязательств по содержанию и развитию автомобильных дорог общего пользования местного значения, иных мероприятий в сфере реализации подпрограммы.</w:t>
      </w:r>
    </w:p>
    <w:p w:rsidR="00024243" w:rsidRPr="00476160" w:rsidRDefault="00024243" w:rsidP="00672A08">
      <w:pPr>
        <w:tabs>
          <w:tab w:val="left" w:pos="1134"/>
        </w:tabs>
        <w:autoSpaceDE w:val="0"/>
        <w:autoSpaceDN w:val="0"/>
        <w:adjustRightInd w:val="0"/>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Следует отметить, что в рамках настоящей подпрограммы реализуется организационный механизм предоставления субсидий перевозчикам в целях возмещения недополученных доходов в связи с оказанием мер социальной поддержки; финансовые ресурсы на реализацию соответствующих мер социальной поддержки отражаются в муниципальной программе «Социальная поддержка населения».</w:t>
      </w:r>
    </w:p>
    <w:p w:rsidR="00024243" w:rsidRPr="00476160" w:rsidRDefault="00024243" w:rsidP="00672A08">
      <w:pPr>
        <w:spacing w:after="0" w:line="240" w:lineRule="auto"/>
        <w:ind w:firstLine="284"/>
        <w:jc w:val="both"/>
        <w:rPr>
          <w:rFonts w:ascii="Times New Roman" w:hAnsi="Times New Roman" w:cs="Times New Roman"/>
          <w:lang w:eastAsia="ru-RU"/>
        </w:rPr>
      </w:pPr>
      <w:r w:rsidRPr="00476160">
        <w:rPr>
          <w:rFonts w:ascii="Times New Roman" w:hAnsi="Times New Roman" w:cs="Times New Roman"/>
          <w:lang w:eastAsia="ru-RU"/>
        </w:rPr>
        <w:t xml:space="preserve">Общий объем финансирования мероприятий подпрограммы за 2015-2020 годы за счет собственных средств бюджета МО «Можгинский район» составит 25979,76 тыс. рублей, в том числе по годам реализации программы: </w:t>
      </w:r>
    </w:p>
    <w:tbl>
      <w:tblPr>
        <w:tblW w:w="10124" w:type="dxa"/>
        <w:jc w:val="center"/>
        <w:tblLayout w:type="fixed"/>
        <w:tblLook w:val="00A0"/>
      </w:tblPr>
      <w:tblGrid>
        <w:gridCol w:w="1804"/>
        <w:gridCol w:w="1196"/>
        <w:gridCol w:w="1212"/>
        <w:gridCol w:w="1246"/>
        <w:gridCol w:w="1052"/>
        <w:gridCol w:w="1104"/>
        <w:gridCol w:w="1134"/>
        <w:gridCol w:w="1376"/>
      </w:tblGrid>
      <w:tr w:rsidR="00024243" w:rsidRPr="002F0C61">
        <w:trPr>
          <w:trHeight w:val="300"/>
          <w:jc w:val="center"/>
        </w:trPr>
        <w:tc>
          <w:tcPr>
            <w:tcW w:w="1804"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024243" w:rsidRPr="00476160" w:rsidRDefault="00024243" w:rsidP="00672A08">
            <w:pPr>
              <w:spacing w:after="0" w:line="240" w:lineRule="auto"/>
              <w:jc w:val="both"/>
              <w:rPr>
                <w:rFonts w:ascii="Times New Roman" w:hAnsi="Times New Roman" w:cs="Times New Roman"/>
                <w:b/>
                <w:bCs/>
                <w:sz w:val="24"/>
                <w:szCs w:val="24"/>
                <w:lang w:eastAsia="ru-RU"/>
              </w:rPr>
            </w:pPr>
          </w:p>
        </w:tc>
        <w:tc>
          <w:tcPr>
            <w:tcW w:w="1196" w:type="dxa"/>
            <w:tcBorders>
              <w:top w:val="single" w:sz="4" w:space="0" w:color="808080"/>
              <w:left w:val="nil"/>
              <w:bottom w:val="single" w:sz="4" w:space="0" w:color="808080"/>
              <w:right w:val="single" w:sz="4" w:space="0" w:color="808080"/>
            </w:tcBorders>
            <w:shd w:val="clear" w:color="000000" w:fill="FFFFFF"/>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Всего</w:t>
            </w:r>
          </w:p>
        </w:tc>
        <w:tc>
          <w:tcPr>
            <w:tcW w:w="1212" w:type="dxa"/>
            <w:tcBorders>
              <w:top w:val="single" w:sz="4" w:space="0" w:color="808080"/>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2015 г.</w:t>
            </w:r>
          </w:p>
        </w:tc>
        <w:tc>
          <w:tcPr>
            <w:tcW w:w="1246" w:type="dxa"/>
            <w:tcBorders>
              <w:top w:val="single" w:sz="4" w:space="0" w:color="808080"/>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2016 г.</w:t>
            </w:r>
          </w:p>
        </w:tc>
        <w:tc>
          <w:tcPr>
            <w:tcW w:w="1052" w:type="dxa"/>
            <w:tcBorders>
              <w:top w:val="single" w:sz="4" w:space="0" w:color="808080"/>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2017 г.</w:t>
            </w:r>
          </w:p>
        </w:tc>
        <w:tc>
          <w:tcPr>
            <w:tcW w:w="1104" w:type="dxa"/>
            <w:tcBorders>
              <w:top w:val="single" w:sz="4" w:space="0" w:color="808080"/>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2018 г.</w:t>
            </w:r>
          </w:p>
        </w:tc>
        <w:tc>
          <w:tcPr>
            <w:tcW w:w="1134" w:type="dxa"/>
            <w:tcBorders>
              <w:top w:val="single" w:sz="4" w:space="0" w:color="808080"/>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2019 г.</w:t>
            </w:r>
          </w:p>
        </w:tc>
        <w:tc>
          <w:tcPr>
            <w:tcW w:w="1376" w:type="dxa"/>
            <w:tcBorders>
              <w:top w:val="single" w:sz="4" w:space="0" w:color="808080"/>
              <w:left w:val="nil"/>
              <w:bottom w:val="single" w:sz="4" w:space="0" w:color="808080"/>
              <w:right w:val="single" w:sz="4" w:space="0" w:color="808080"/>
            </w:tcBorders>
            <w:shd w:val="clear" w:color="000000" w:fill="FFFFFF"/>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2020 г.</w:t>
            </w:r>
          </w:p>
        </w:tc>
      </w:tr>
      <w:tr w:rsidR="00024243" w:rsidRPr="002F0C61" w:rsidTr="00CA1929">
        <w:trPr>
          <w:trHeight w:val="300"/>
          <w:jc w:val="center"/>
        </w:trPr>
        <w:tc>
          <w:tcPr>
            <w:tcW w:w="1804" w:type="dxa"/>
            <w:tcBorders>
              <w:top w:val="nil"/>
              <w:left w:val="single" w:sz="4" w:space="0" w:color="808080"/>
              <w:bottom w:val="single" w:sz="4" w:space="0" w:color="808080"/>
              <w:right w:val="single" w:sz="4" w:space="0" w:color="808080"/>
            </w:tcBorders>
            <w:shd w:val="clear" w:color="000000" w:fill="FFFFFF"/>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бюджет МО «Можгинский район»</w:t>
            </w:r>
          </w:p>
        </w:tc>
        <w:tc>
          <w:tcPr>
            <w:tcW w:w="1196" w:type="dxa"/>
            <w:tcBorders>
              <w:top w:val="nil"/>
              <w:left w:val="nil"/>
              <w:bottom w:val="single" w:sz="4" w:space="0" w:color="808080"/>
              <w:right w:val="single" w:sz="4" w:space="0" w:color="808080"/>
            </w:tcBorders>
            <w:shd w:val="clear" w:color="000000" w:fill="FFFFFF"/>
            <w:vAlign w:val="bottom"/>
          </w:tcPr>
          <w:p w:rsidR="00024243" w:rsidRPr="00476160" w:rsidRDefault="00024243" w:rsidP="00CA1929">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25764,00</w:t>
            </w:r>
          </w:p>
        </w:tc>
        <w:tc>
          <w:tcPr>
            <w:tcW w:w="1212" w:type="dxa"/>
            <w:tcBorders>
              <w:top w:val="nil"/>
              <w:left w:val="nil"/>
              <w:bottom w:val="single" w:sz="4" w:space="0" w:color="808080"/>
              <w:right w:val="single" w:sz="4" w:space="0" w:color="808080"/>
            </w:tcBorders>
            <w:shd w:val="clear" w:color="000000" w:fill="FFFFFF"/>
            <w:noWrap/>
            <w:vAlign w:val="bottom"/>
          </w:tcPr>
          <w:p w:rsidR="00024243" w:rsidRPr="00476160" w:rsidRDefault="00024243" w:rsidP="00CA1929">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4294,00</w:t>
            </w:r>
          </w:p>
        </w:tc>
        <w:tc>
          <w:tcPr>
            <w:tcW w:w="1246" w:type="dxa"/>
            <w:tcBorders>
              <w:top w:val="nil"/>
              <w:left w:val="nil"/>
              <w:bottom w:val="single" w:sz="4" w:space="0" w:color="808080"/>
              <w:right w:val="single" w:sz="4" w:space="0" w:color="808080"/>
            </w:tcBorders>
            <w:shd w:val="clear" w:color="000000" w:fill="FFFFFF"/>
            <w:noWrap/>
            <w:vAlign w:val="bottom"/>
          </w:tcPr>
          <w:p w:rsidR="00024243" w:rsidRPr="00476160" w:rsidRDefault="00024243" w:rsidP="00CA1929">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4294,00</w:t>
            </w:r>
          </w:p>
        </w:tc>
        <w:tc>
          <w:tcPr>
            <w:tcW w:w="1052" w:type="dxa"/>
            <w:tcBorders>
              <w:top w:val="nil"/>
              <w:left w:val="nil"/>
              <w:bottom w:val="single" w:sz="4" w:space="0" w:color="808080"/>
              <w:right w:val="single" w:sz="4" w:space="0" w:color="808080"/>
            </w:tcBorders>
            <w:shd w:val="clear" w:color="000000" w:fill="FFFFFF"/>
            <w:noWrap/>
            <w:vAlign w:val="bottom"/>
          </w:tcPr>
          <w:p w:rsidR="00024243" w:rsidRDefault="00024243" w:rsidP="00CA1929">
            <w:pPr>
              <w:jc w:val="center"/>
            </w:pPr>
            <w:r w:rsidRPr="00674924">
              <w:rPr>
                <w:rFonts w:ascii="Times New Roman" w:hAnsi="Times New Roman" w:cs="Times New Roman"/>
                <w:sz w:val="24"/>
                <w:szCs w:val="24"/>
                <w:lang w:eastAsia="ru-RU"/>
              </w:rPr>
              <w:t>4294,00</w:t>
            </w:r>
          </w:p>
        </w:tc>
        <w:tc>
          <w:tcPr>
            <w:tcW w:w="1104" w:type="dxa"/>
            <w:tcBorders>
              <w:top w:val="nil"/>
              <w:left w:val="nil"/>
              <w:bottom w:val="single" w:sz="4" w:space="0" w:color="808080"/>
              <w:right w:val="single" w:sz="4" w:space="0" w:color="808080"/>
            </w:tcBorders>
            <w:shd w:val="clear" w:color="000000" w:fill="FFFFFF"/>
            <w:noWrap/>
            <w:vAlign w:val="bottom"/>
          </w:tcPr>
          <w:p w:rsidR="00024243" w:rsidRDefault="00024243" w:rsidP="00CA1929">
            <w:pPr>
              <w:jc w:val="center"/>
            </w:pPr>
            <w:r w:rsidRPr="00674924">
              <w:rPr>
                <w:rFonts w:ascii="Times New Roman" w:hAnsi="Times New Roman" w:cs="Times New Roman"/>
                <w:sz w:val="24"/>
                <w:szCs w:val="24"/>
                <w:lang w:eastAsia="ru-RU"/>
              </w:rPr>
              <w:t>4294,00</w:t>
            </w:r>
          </w:p>
        </w:tc>
        <w:tc>
          <w:tcPr>
            <w:tcW w:w="1134" w:type="dxa"/>
            <w:tcBorders>
              <w:top w:val="nil"/>
              <w:left w:val="nil"/>
              <w:bottom w:val="single" w:sz="4" w:space="0" w:color="808080"/>
              <w:right w:val="single" w:sz="4" w:space="0" w:color="808080"/>
            </w:tcBorders>
            <w:shd w:val="clear" w:color="000000" w:fill="FFFFFF"/>
            <w:noWrap/>
            <w:vAlign w:val="bottom"/>
          </w:tcPr>
          <w:p w:rsidR="00024243" w:rsidRDefault="00024243" w:rsidP="00CA1929">
            <w:pPr>
              <w:jc w:val="center"/>
            </w:pPr>
            <w:r w:rsidRPr="00674924">
              <w:rPr>
                <w:rFonts w:ascii="Times New Roman" w:hAnsi="Times New Roman" w:cs="Times New Roman"/>
                <w:sz w:val="24"/>
                <w:szCs w:val="24"/>
                <w:lang w:eastAsia="ru-RU"/>
              </w:rPr>
              <w:t>4294,00</w:t>
            </w:r>
          </w:p>
        </w:tc>
        <w:tc>
          <w:tcPr>
            <w:tcW w:w="1376" w:type="dxa"/>
            <w:tcBorders>
              <w:top w:val="nil"/>
              <w:left w:val="nil"/>
              <w:bottom w:val="single" w:sz="4" w:space="0" w:color="808080"/>
              <w:right w:val="single" w:sz="4" w:space="0" w:color="808080"/>
            </w:tcBorders>
            <w:shd w:val="clear" w:color="000000" w:fill="FFFFFF"/>
            <w:vAlign w:val="bottom"/>
          </w:tcPr>
          <w:p w:rsidR="00024243" w:rsidRDefault="00024243" w:rsidP="00CA1929">
            <w:pPr>
              <w:jc w:val="center"/>
            </w:pPr>
            <w:r w:rsidRPr="00674924">
              <w:rPr>
                <w:rFonts w:ascii="Times New Roman" w:hAnsi="Times New Roman" w:cs="Times New Roman"/>
                <w:sz w:val="24"/>
                <w:szCs w:val="24"/>
                <w:lang w:eastAsia="ru-RU"/>
              </w:rPr>
              <w:t>4294,00</w:t>
            </w:r>
          </w:p>
        </w:tc>
      </w:tr>
      <w:tr w:rsidR="00024243" w:rsidRPr="002F0C61">
        <w:trPr>
          <w:trHeight w:val="300"/>
          <w:jc w:val="center"/>
        </w:trPr>
        <w:tc>
          <w:tcPr>
            <w:tcW w:w="1804" w:type="dxa"/>
            <w:tcBorders>
              <w:top w:val="nil"/>
              <w:left w:val="single" w:sz="4" w:space="0" w:color="808080"/>
              <w:bottom w:val="single" w:sz="4" w:space="0" w:color="808080"/>
              <w:right w:val="single" w:sz="4" w:space="0" w:color="808080"/>
            </w:tcBorders>
            <w:shd w:val="clear" w:color="000000" w:fill="FFFFFF"/>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том числе:</w:t>
            </w:r>
          </w:p>
        </w:tc>
        <w:tc>
          <w:tcPr>
            <w:tcW w:w="1196" w:type="dxa"/>
            <w:tcBorders>
              <w:top w:val="nil"/>
              <w:left w:val="nil"/>
              <w:bottom w:val="single" w:sz="4" w:space="0" w:color="808080"/>
              <w:right w:val="single" w:sz="4" w:space="0" w:color="808080"/>
            </w:tcBorders>
            <w:shd w:val="clear" w:color="000000" w:fill="FFFFFF"/>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p>
        </w:tc>
        <w:tc>
          <w:tcPr>
            <w:tcW w:w="1212" w:type="dxa"/>
            <w:tcBorders>
              <w:top w:val="nil"/>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p>
        </w:tc>
        <w:tc>
          <w:tcPr>
            <w:tcW w:w="1246" w:type="dxa"/>
            <w:tcBorders>
              <w:top w:val="nil"/>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p>
        </w:tc>
        <w:tc>
          <w:tcPr>
            <w:tcW w:w="1052" w:type="dxa"/>
            <w:tcBorders>
              <w:top w:val="nil"/>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p>
        </w:tc>
        <w:tc>
          <w:tcPr>
            <w:tcW w:w="1104" w:type="dxa"/>
            <w:tcBorders>
              <w:top w:val="nil"/>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p>
        </w:tc>
        <w:tc>
          <w:tcPr>
            <w:tcW w:w="1134" w:type="dxa"/>
            <w:tcBorders>
              <w:top w:val="nil"/>
              <w:left w:val="nil"/>
              <w:bottom w:val="single" w:sz="4" w:space="0" w:color="808080"/>
              <w:right w:val="single" w:sz="4" w:space="0" w:color="808080"/>
            </w:tcBorders>
            <w:shd w:val="clear" w:color="000000" w:fill="FFFFFF"/>
            <w:noWrap/>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p>
        </w:tc>
        <w:tc>
          <w:tcPr>
            <w:tcW w:w="1376" w:type="dxa"/>
            <w:tcBorders>
              <w:top w:val="nil"/>
              <w:left w:val="nil"/>
              <w:bottom w:val="single" w:sz="4" w:space="0" w:color="808080"/>
              <w:right w:val="single" w:sz="4" w:space="0" w:color="808080"/>
            </w:tcBorders>
            <w:shd w:val="clear" w:color="000000" w:fill="FFFFFF"/>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p>
        </w:tc>
      </w:tr>
      <w:tr w:rsidR="00024243" w:rsidRPr="002F0C61" w:rsidTr="00E04591">
        <w:trPr>
          <w:trHeight w:val="300"/>
          <w:jc w:val="center"/>
        </w:trPr>
        <w:tc>
          <w:tcPr>
            <w:tcW w:w="1804" w:type="dxa"/>
            <w:tcBorders>
              <w:top w:val="nil"/>
              <w:left w:val="single" w:sz="4" w:space="0" w:color="808080"/>
              <w:bottom w:val="single" w:sz="4" w:space="0" w:color="808080"/>
              <w:right w:val="single" w:sz="4" w:space="0" w:color="808080"/>
            </w:tcBorders>
            <w:shd w:val="clear" w:color="000000" w:fill="FFFFFF"/>
            <w:vAlign w:val="center"/>
          </w:tcPr>
          <w:p w:rsidR="00024243" w:rsidRPr="00476160" w:rsidRDefault="00024243" w:rsidP="00672A08">
            <w:pPr>
              <w:spacing w:after="0" w:line="240" w:lineRule="auto"/>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собственные средства</w:t>
            </w:r>
          </w:p>
        </w:tc>
        <w:tc>
          <w:tcPr>
            <w:tcW w:w="1196" w:type="dxa"/>
            <w:tcBorders>
              <w:top w:val="nil"/>
              <w:left w:val="nil"/>
              <w:bottom w:val="single" w:sz="4" w:space="0" w:color="808080"/>
              <w:right w:val="single" w:sz="4" w:space="0" w:color="808080"/>
            </w:tcBorders>
            <w:shd w:val="clear" w:color="000000" w:fill="FFFFFF"/>
            <w:vAlign w:val="bottom"/>
          </w:tcPr>
          <w:p w:rsidR="00024243" w:rsidRPr="00476160" w:rsidRDefault="00024243" w:rsidP="005251D9">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25764,00</w:t>
            </w:r>
          </w:p>
        </w:tc>
        <w:tc>
          <w:tcPr>
            <w:tcW w:w="1212" w:type="dxa"/>
            <w:tcBorders>
              <w:top w:val="nil"/>
              <w:left w:val="nil"/>
              <w:bottom w:val="single" w:sz="4" w:space="0" w:color="808080"/>
              <w:right w:val="single" w:sz="4" w:space="0" w:color="808080"/>
            </w:tcBorders>
            <w:shd w:val="clear" w:color="000000" w:fill="FFFFFF"/>
            <w:noWrap/>
            <w:vAlign w:val="bottom"/>
          </w:tcPr>
          <w:p w:rsidR="00024243" w:rsidRPr="00476160" w:rsidRDefault="00024243" w:rsidP="005251D9">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4294,00</w:t>
            </w:r>
          </w:p>
        </w:tc>
        <w:tc>
          <w:tcPr>
            <w:tcW w:w="1246" w:type="dxa"/>
            <w:tcBorders>
              <w:top w:val="nil"/>
              <w:left w:val="nil"/>
              <w:bottom w:val="single" w:sz="4" w:space="0" w:color="808080"/>
              <w:right w:val="single" w:sz="4" w:space="0" w:color="808080"/>
            </w:tcBorders>
            <w:shd w:val="clear" w:color="000000" w:fill="FFFFFF"/>
            <w:noWrap/>
            <w:vAlign w:val="bottom"/>
          </w:tcPr>
          <w:p w:rsidR="00024243" w:rsidRPr="00476160" w:rsidRDefault="00024243" w:rsidP="005251D9">
            <w:pPr>
              <w:spacing w:after="0" w:line="240" w:lineRule="auto"/>
              <w:jc w:val="center"/>
              <w:rPr>
                <w:rFonts w:ascii="Times New Roman" w:hAnsi="Times New Roman" w:cs="Times New Roman"/>
                <w:sz w:val="24"/>
                <w:szCs w:val="24"/>
                <w:lang w:eastAsia="ru-RU"/>
              </w:rPr>
            </w:pPr>
            <w:r w:rsidRPr="00476160">
              <w:rPr>
                <w:rFonts w:ascii="Times New Roman" w:hAnsi="Times New Roman" w:cs="Times New Roman"/>
                <w:sz w:val="24"/>
                <w:szCs w:val="24"/>
                <w:lang w:eastAsia="ru-RU"/>
              </w:rPr>
              <w:t>4294,00</w:t>
            </w:r>
          </w:p>
        </w:tc>
        <w:tc>
          <w:tcPr>
            <w:tcW w:w="1052" w:type="dxa"/>
            <w:tcBorders>
              <w:top w:val="nil"/>
              <w:left w:val="nil"/>
              <w:bottom w:val="single" w:sz="4" w:space="0" w:color="808080"/>
              <w:right w:val="single" w:sz="4" w:space="0" w:color="808080"/>
            </w:tcBorders>
            <w:shd w:val="clear" w:color="000000" w:fill="FFFFFF"/>
            <w:noWrap/>
            <w:vAlign w:val="bottom"/>
          </w:tcPr>
          <w:p w:rsidR="00024243" w:rsidRDefault="00024243" w:rsidP="005251D9">
            <w:pPr>
              <w:jc w:val="center"/>
            </w:pPr>
            <w:r w:rsidRPr="00674924">
              <w:rPr>
                <w:rFonts w:ascii="Times New Roman" w:hAnsi="Times New Roman" w:cs="Times New Roman"/>
                <w:sz w:val="24"/>
                <w:szCs w:val="24"/>
                <w:lang w:eastAsia="ru-RU"/>
              </w:rPr>
              <w:t>4294,00</w:t>
            </w:r>
          </w:p>
        </w:tc>
        <w:tc>
          <w:tcPr>
            <w:tcW w:w="1104" w:type="dxa"/>
            <w:tcBorders>
              <w:top w:val="nil"/>
              <w:left w:val="nil"/>
              <w:bottom w:val="single" w:sz="4" w:space="0" w:color="808080"/>
              <w:right w:val="single" w:sz="4" w:space="0" w:color="808080"/>
            </w:tcBorders>
            <w:shd w:val="clear" w:color="000000" w:fill="FFFFFF"/>
            <w:noWrap/>
            <w:vAlign w:val="bottom"/>
          </w:tcPr>
          <w:p w:rsidR="00024243" w:rsidRDefault="00024243" w:rsidP="005251D9">
            <w:pPr>
              <w:jc w:val="center"/>
            </w:pPr>
            <w:r w:rsidRPr="00674924">
              <w:rPr>
                <w:rFonts w:ascii="Times New Roman" w:hAnsi="Times New Roman" w:cs="Times New Roman"/>
                <w:sz w:val="24"/>
                <w:szCs w:val="24"/>
                <w:lang w:eastAsia="ru-RU"/>
              </w:rPr>
              <w:t>4294,00</w:t>
            </w:r>
          </w:p>
        </w:tc>
        <w:tc>
          <w:tcPr>
            <w:tcW w:w="1134" w:type="dxa"/>
            <w:tcBorders>
              <w:top w:val="nil"/>
              <w:left w:val="nil"/>
              <w:bottom w:val="single" w:sz="4" w:space="0" w:color="808080"/>
              <w:right w:val="single" w:sz="4" w:space="0" w:color="808080"/>
            </w:tcBorders>
            <w:shd w:val="clear" w:color="000000" w:fill="FFFFFF"/>
            <w:noWrap/>
            <w:vAlign w:val="bottom"/>
          </w:tcPr>
          <w:p w:rsidR="00024243" w:rsidRDefault="00024243" w:rsidP="005251D9">
            <w:pPr>
              <w:jc w:val="center"/>
            </w:pPr>
            <w:r w:rsidRPr="00674924">
              <w:rPr>
                <w:rFonts w:ascii="Times New Roman" w:hAnsi="Times New Roman" w:cs="Times New Roman"/>
                <w:sz w:val="24"/>
                <w:szCs w:val="24"/>
                <w:lang w:eastAsia="ru-RU"/>
              </w:rPr>
              <w:t>4294,00</w:t>
            </w:r>
          </w:p>
        </w:tc>
        <w:tc>
          <w:tcPr>
            <w:tcW w:w="1376" w:type="dxa"/>
            <w:tcBorders>
              <w:top w:val="nil"/>
              <w:left w:val="nil"/>
              <w:bottom w:val="single" w:sz="4" w:space="0" w:color="808080"/>
              <w:right w:val="single" w:sz="4" w:space="0" w:color="808080"/>
            </w:tcBorders>
            <w:shd w:val="clear" w:color="000000" w:fill="FFFFFF"/>
            <w:vAlign w:val="bottom"/>
          </w:tcPr>
          <w:p w:rsidR="00024243" w:rsidRDefault="00024243" w:rsidP="005251D9">
            <w:pPr>
              <w:jc w:val="center"/>
            </w:pPr>
            <w:r w:rsidRPr="00674924">
              <w:rPr>
                <w:rFonts w:ascii="Times New Roman" w:hAnsi="Times New Roman" w:cs="Times New Roman"/>
                <w:sz w:val="24"/>
                <w:szCs w:val="24"/>
                <w:lang w:eastAsia="ru-RU"/>
              </w:rPr>
              <w:t>4294,00</w:t>
            </w:r>
          </w:p>
        </w:tc>
      </w:tr>
    </w:tbl>
    <w:p w:rsidR="00024243" w:rsidRPr="00476160" w:rsidRDefault="00024243" w:rsidP="00672A08">
      <w:pPr>
        <w:spacing w:after="0" w:line="240" w:lineRule="auto"/>
        <w:ind w:firstLine="284"/>
        <w:jc w:val="both"/>
        <w:rPr>
          <w:rFonts w:ascii="Times New Roman" w:hAnsi="Times New Roman" w:cs="Times New Roman"/>
          <w:sz w:val="24"/>
          <w:szCs w:val="24"/>
        </w:rPr>
      </w:pPr>
      <w:r w:rsidRPr="00476160">
        <w:rPr>
          <w:rFonts w:ascii="Times New Roman" w:hAnsi="Times New Roman" w:cs="Times New Roman"/>
          <w:lang w:eastAsia="ru-RU"/>
        </w:rPr>
        <w:t>Ресурсное обеспечение подпрограммы за счет средств бюджета МО «Можгинский район» подлежит уточнению в рамках бюджетного цикла.</w:t>
      </w:r>
    </w:p>
    <w:p w:rsidR="00024243" w:rsidRPr="00476160" w:rsidRDefault="00024243" w:rsidP="00672A08">
      <w:pPr>
        <w:spacing w:after="0" w:line="240" w:lineRule="auto"/>
        <w:ind w:firstLine="284"/>
        <w:jc w:val="both"/>
        <w:rPr>
          <w:rFonts w:ascii="Times New Roman" w:hAnsi="Times New Roman" w:cs="Times New Roman"/>
          <w:sz w:val="24"/>
          <w:szCs w:val="24"/>
        </w:rPr>
      </w:pPr>
      <w:r w:rsidRPr="00476160">
        <w:rPr>
          <w:rFonts w:ascii="Times New Roman" w:hAnsi="Times New Roman" w:cs="Times New Roman"/>
          <w:sz w:val="24"/>
          <w:szCs w:val="24"/>
        </w:rPr>
        <w:t>Ресурсное обеспечение подпрограммы за счет средств бюджета МО «Можгинский район» сформировано:</w:t>
      </w:r>
    </w:p>
    <w:p w:rsidR="00024243" w:rsidRPr="00476160" w:rsidRDefault="00024243" w:rsidP="00672A08">
      <w:pPr>
        <w:numPr>
          <w:ilvl w:val="0"/>
          <w:numId w:val="53"/>
        </w:numPr>
        <w:tabs>
          <w:tab w:val="left" w:pos="1134"/>
        </w:tabs>
        <w:spacing w:after="0" w:line="240" w:lineRule="auto"/>
        <w:ind w:left="0" w:firstLine="284"/>
        <w:jc w:val="both"/>
        <w:rPr>
          <w:rFonts w:ascii="Times New Roman" w:hAnsi="Times New Roman" w:cs="Times New Roman"/>
          <w:sz w:val="24"/>
          <w:szCs w:val="24"/>
        </w:rPr>
      </w:pPr>
      <w:r w:rsidRPr="00476160">
        <w:rPr>
          <w:rFonts w:ascii="Times New Roman" w:hAnsi="Times New Roman" w:cs="Times New Roman"/>
          <w:sz w:val="24"/>
          <w:szCs w:val="24"/>
        </w:rPr>
        <w:t>на 2015-2016 годы – в соответствии с проектом решения о бюджете МО «Можгинский район» на 2014 год и  плановый период 2015 и 2016 годов;</w:t>
      </w:r>
    </w:p>
    <w:p w:rsidR="00024243" w:rsidRPr="00476160" w:rsidRDefault="00024243" w:rsidP="00672A08">
      <w:pPr>
        <w:spacing w:after="0" w:line="240" w:lineRule="auto"/>
        <w:ind w:firstLine="284"/>
        <w:jc w:val="both"/>
        <w:rPr>
          <w:rFonts w:ascii="Times New Roman" w:hAnsi="Times New Roman" w:cs="Times New Roman"/>
          <w:sz w:val="24"/>
          <w:szCs w:val="24"/>
        </w:rPr>
      </w:pPr>
      <w:r w:rsidRPr="00476160">
        <w:rPr>
          <w:rFonts w:ascii="Times New Roman" w:hAnsi="Times New Roman" w:cs="Times New Roman"/>
          <w:sz w:val="24"/>
          <w:szCs w:val="24"/>
        </w:rPr>
        <w:t>Ресурсное обеспечение подпрограммы за счет средств бюджета МО «Можгинский район» подлежит уточнению в рамках бюджетного цикла.</w:t>
      </w:r>
    </w:p>
    <w:p w:rsidR="00024243" w:rsidRPr="00476160" w:rsidRDefault="00024243" w:rsidP="00672A08">
      <w:pPr>
        <w:spacing w:after="0" w:line="240" w:lineRule="auto"/>
        <w:ind w:firstLine="284"/>
        <w:jc w:val="both"/>
        <w:rPr>
          <w:rFonts w:ascii="Times New Roman" w:hAnsi="Times New Roman" w:cs="Times New Roman"/>
          <w:sz w:val="24"/>
          <w:szCs w:val="24"/>
        </w:rPr>
      </w:pPr>
      <w:r w:rsidRPr="00476160">
        <w:rPr>
          <w:rFonts w:ascii="Times New Roman" w:hAnsi="Times New Roman" w:cs="Times New Roman"/>
          <w:sz w:val="24"/>
          <w:szCs w:val="24"/>
        </w:rPr>
        <w:t xml:space="preserve">В виде субсидий из бюджета Удмуртской Республики на </w:t>
      </w:r>
      <w:r w:rsidRPr="00476160">
        <w:rPr>
          <w:rFonts w:ascii="Times New Roman" w:hAnsi="Times New Roman" w:cs="Times New Roman"/>
          <w:sz w:val="24"/>
          <w:szCs w:val="24"/>
          <w:lang w:eastAsia="ru-RU"/>
        </w:rPr>
        <w:t>софинансирование расходных обязательств по содержанию и развитию автомобильных дорог общего пользования местного значения, иных мероприятий в сфере реализации подпрограммы планируется привлечь денежные средства.</w:t>
      </w:r>
    </w:p>
    <w:p w:rsidR="00024243" w:rsidRPr="00476160" w:rsidRDefault="00024243" w:rsidP="00672A08">
      <w:pPr>
        <w:keepNext/>
        <w:shd w:val="clear" w:color="auto" w:fill="FFFFFF"/>
        <w:spacing w:after="0" w:line="240" w:lineRule="auto"/>
        <w:ind w:right="-1"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Осуществление пассажирских перевозок осуществляется за счет оплаты стоимости проезда потребителями услуг.</w:t>
      </w:r>
    </w:p>
    <w:p w:rsidR="00024243" w:rsidRPr="00476160" w:rsidRDefault="00024243" w:rsidP="00672A08">
      <w:pPr>
        <w:keepNext/>
        <w:shd w:val="clear" w:color="auto" w:fill="FFFFFF"/>
        <w:spacing w:after="0" w:line="240" w:lineRule="auto"/>
        <w:ind w:right="-1"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На развитие транспортной инфраструктуры могут быть привлечены средства федерального бюджета, бюджета Удмуртской Республики, инвесторов.</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Ресурсное обеспечение реализации подпрограммы за счет средств бюджета МО «Можгинский район» представлено </w:t>
      </w:r>
      <w:r w:rsidRPr="00476160">
        <w:rPr>
          <w:rFonts w:ascii="Times New Roman" w:hAnsi="Times New Roman" w:cs="Times New Roman"/>
          <w:color w:val="0000FF"/>
          <w:sz w:val="24"/>
          <w:szCs w:val="24"/>
          <w:lang w:eastAsia="ru-RU"/>
        </w:rPr>
        <w:t>в приложении 5 к муниципальной программе.</w:t>
      </w:r>
    </w:p>
    <w:p w:rsidR="00024243" w:rsidRPr="00476160" w:rsidRDefault="00024243" w:rsidP="00672A08">
      <w:pPr>
        <w:spacing w:after="0" w:line="240" w:lineRule="auto"/>
        <w:ind w:firstLine="284"/>
        <w:jc w:val="both"/>
        <w:rPr>
          <w:rFonts w:ascii="Times New Roman" w:hAnsi="Times New Roman" w:cs="Times New Roman"/>
          <w:b/>
          <w:bCs/>
          <w:color w:val="0070C0"/>
          <w:sz w:val="24"/>
          <w:szCs w:val="24"/>
          <w:lang w:eastAsia="ru-RU"/>
        </w:rPr>
      </w:pPr>
      <w:r w:rsidRPr="00476160">
        <w:rPr>
          <w:rFonts w:ascii="Times New Roman" w:hAnsi="Times New Roman" w:cs="Times New Roman"/>
          <w:sz w:val="24"/>
          <w:szCs w:val="24"/>
          <w:lang w:eastAsia="ru-RU"/>
        </w:rPr>
        <w:t xml:space="preserve">Прогнозная (справочная) оценка ресурсного обеспечения реализации подпрограммы за счет всех источников финансирования представлена </w:t>
      </w:r>
      <w:r w:rsidRPr="00476160">
        <w:rPr>
          <w:rFonts w:ascii="Times New Roman" w:hAnsi="Times New Roman" w:cs="Times New Roman"/>
          <w:color w:val="0070C0"/>
          <w:sz w:val="24"/>
          <w:szCs w:val="24"/>
          <w:lang w:eastAsia="ru-RU"/>
        </w:rPr>
        <w:t>в приложении 6 к муниципальной программе.</w:t>
      </w:r>
    </w:p>
    <w:p w:rsidR="00024243" w:rsidRPr="00476160" w:rsidRDefault="00024243" w:rsidP="00220D15">
      <w:pPr>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10. Риски и меры по управлению рисками</w:t>
      </w:r>
    </w:p>
    <w:p w:rsidR="00024243" w:rsidRPr="00476160" w:rsidRDefault="00024243" w:rsidP="00672A08">
      <w:pPr>
        <w:numPr>
          <w:ilvl w:val="0"/>
          <w:numId w:val="54"/>
        </w:numPr>
        <w:shd w:val="clear" w:color="auto" w:fill="FFFFFF"/>
        <w:tabs>
          <w:tab w:val="left" w:pos="1134"/>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Финансовые риски </w:t>
      </w:r>
    </w:p>
    <w:p w:rsidR="00024243" w:rsidRPr="00476160" w:rsidRDefault="00024243" w:rsidP="00672A08">
      <w:pPr>
        <w:shd w:val="clear" w:color="auto" w:fill="FFFFFF"/>
        <w:tabs>
          <w:tab w:val="left" w:pos="1134"/>
        </w:tabs>
        <w:spacing w:after="0" w:line="240" w:lineRule="auto"/>
        <w:ind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Финансовые риски связаны с ограниченностью бюджетных ресурсов на цели реализации подпрограммы, с возможностью нецелевого и (или) неэффективного использования бюджетных средств в ходе реализации мероприятий подпрограммы, а также в части исполнения действующего законода</w:t>
      </w:r>
      <w:r>
        <w:rPr>
          <w:rFonts w:ascii="Times New Roman" w:hAnsi="Times New Roman" w:cs="Times New Roman"/>
          <w:sz w:val="24"/>
          <w:szCs w:val="24"/>
          <w:lang w:eastAsia="ru-RU"/>
        </w:rPr>
        <w:t>те</w:t>
      </w:r>
      <w:r w:rsidRPr="00476160">
        <w:rPr>
          <w:rFonts w:ascii="Times New Roman" w:hAnsi="Times New Roman" w:cs="Times New Roman"/>
          <w:sz w:val="24"/>
          <w:szCs w:val="24"/>
          <w:lang w:eastAsia="ru-RU"/>
        </w:rPr>
        <w:t>льства. Для управления риском:</w:t>
      </w:r>
    </w:p>
    <w:p w:rsidR="00024243" w:rsidRPr="00476160" w:rsidRDefault="00024243" w:rsidP="00672A08">
      <w:pPr>
        <w:numPr>
          <w:ilvl w:val="0"/>
          <w:numId w:val="16"/>
        </w:numPr>
        <w:shd w:val="clear" w:color="auto" w:fill="FFFFFF"/>
        <w:tabs>
          <w:tab w:val="left" w:pos="993"/>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требуемые объемы бюджетного финансирования обосновываются в рамках бюджетного цикла, проводится оценка потребности в предоставлении муниципальных услуг (выполнении работ);</w:t>
      </w:r>
    </w:p>
    <w:p w:rsidR="00024243" w:rsidRPr="00476160" w:rsidRDefault="00024243" w:rsidP="00672A08">
      <w:pPr>
        <w:numPr>
          <w:ilvl w:val="0"/>
          <w:numId w:val="16"/>
        </w:numPr>
        <w:shd w:val="clear" w:color="auto" w:fill="FFFFFF"/>
        <w:tabs>
          <w:tab w:val="left" w:pos="993"/>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024243" w:rsidRPr="00476160" w:rsidRDefault="00024243" w:rsidP="00672A08">
      <w:pPr>
        <w:numPr>
          <w:ilvl w:val="0"/>
          <w:numId w:val="16"/>
        </w:numPr>
        <w:shd w:val="clear" w:color="auto" w:fill="FFFFFF"/>
        <w:tabs>
          <w:tab w:val="left" w:pos="993"/>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024243" w:rsidRPr="00476160" w:rsidRDefault="00024243" w:rsidP="00672A08">
      <w:pPr>
        <w:numPr>
          <w:ilvl w:val="0"/>
          <w:numId w:val="54"/>
        </w:numPr>
        <w:shd w:val="clear" w:color="auto" w:fill="FFFFFF"/>
        <w:tabs>
          <w:tab w:val="left" w:pos="1134"/>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Организационно-управленческие риски</w:t>
      </w:r>
    </w:p>
    <w:p w:rsidR="00024243" w:rsidRPr="00476160" w:rsidRDefault="00024243" w:rsidP="00672A08">
      <w:pPr>
        <w:shd w:val="clear" w:color="auto" w:fill="FFFFFF"/>
        <w:tabs>
          <w:tab w:val="left" w:pos="1134"/>
        </w:tabs>
        <w:spacing w:after="0" w:line="240" w:lineRule="auto"/>
        <w:ind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Данная группа рисков связана с необходимостью координации действий нескольких структурных подразделений Администрации МО «Можгинский район». В целях минимизации рисков:</w:t>
      </w:r>
    </w:p>
    <w:p w:rsidR="00024243" w:rsidRPr="00476160" w:rsidRDefault="00024243" w:rsidP="00672A08">
      <w:pPr>
        <w:numPr>
          <w:ilvl w:val="0"/>
          <w:numId w:val="16"/>
        </w:numPr>
        <w:shd w:val="clear" w:color="auto" w:fill="FFFFFF"/>
        <w:tabs>
          <w:tab w:val="left" w:pos="993"/>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будет осуществляться составление планов работ, контроль за их исполнением, закрепление персональной ответственности должностных лиц, специалистов за выполнение мероприятий подпрограммы и достижение целевых показателей (индикаторов) подпрограммы.</w:t>
      </w:r>
    </w:p>
    <w:p w:rsidR="00024243" w:rsidRPr="00476160" w:rsidRDefault="00024243" w:rsidP="00672A08">
      <w:pPr>
        <w:numPr>
          <w:ilvl w:val="0"/>
          <w:numId w:val="54"/>
        </w:numPr>
        <w:shd w:val="clear" w:color="auto" w:fill="FFFFFF"/>
        <w:tabs>
          <w:tab w:val="left" w:pos="1134"/>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Правовые риски</w:t>
      </w:r>
    </w:p>
    <w:p w:rsidR="00024243" w:rsidRPr="00476160" w:rsidRDefault="00024243" w:rsidP="00672A08">
      <w:pPr>
        <w:shd w:val="clear" w:color="auto" w:fill="FFFFFF"/>
        <w:tabs>
          <w:tab w:val="left" w:pos="1134"/>
        </w:tabs>
        <w:spacing w:after="0" w:line="240" w:lineRule="auto"/>
        <w:ind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Правовые риски связаны с возможным изменением законодательства Российской Федерации, законодательства Удмуртской Республики, а также отсутствием необходимых подзаконных актов, в таких сферах как налогообложение, лицензирование отдельных видов деятельности, регулирование цен (тарифов), формирование дорожных фондов, государственные (муниципальные) закупки. Изменения в указанных сферах могут привести к изменению предпринимательского климата в сфере осуществления пассажирских перевозок, сокращению финансовых возможностей для реализации поставленных задач, а также трудностям с размещением муниципального заказа. Для минимизации правовых рисков будет осуществляться мониторинг разрабатываемых правовых актов на федеральном и республиканском уровнях, по возможности - участие в обсуждении проектов правовых актов. </w:t>
      </w:r>
    </w:p>
    <w:p w:rsidR="00024243" w:rsidRPr="00476160" w:rsidRDefault="00024243" w:rsidP="00672A08">
      <w:pPr>
        <w:numPr>
          <w:ilvl w:val="0"/>
          <w:numId w:val="54"/>
        </w:numPr>
        <w:shd w:val="clear" w:color="auto" w:fill="FFFFFF"/>
        <w:tabs>
          <w:tab w:val="left" w:pos="1134"/>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Ресурсные ограничения</w:t>
      </w:r>
    </w:p>
    <w:p w:rsidR="00024243" w:rsidRPr="00476160" w:rsidRDefault="00024243" w:rsidP="00672A08">
      <w:pPr>
        <w:shd w:val="clear" w:color="auto" w:fill="FFFFFF"/>
        <w:tabs>
          <w:tab w:val="left" w:pos="1134"/>
        </w:tabs>
        <w:spacing w:after="0" w:line="240" w:lineRule="auto"/>
        <w:ind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В связи с увеличением объемов работ по содержанию, ремонту, капитальному ремонту, реконструкции и строительству автомобильных дорог общего пользования местного значения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rsidR="00024243" w:rsidRPr="00476160" w:rsidRDefault="00024243" w:rsidP="00672A08">
      <w:pPr>
        <w:numPr>
          <w:ilvl w:val="0"/>
          <w:numId w:val="54"/>
        </w:numPr>
        <w:shd w:val="clear" w:color="auto" w:fill="FFFFFF"/>
        <w:tabs>
          <w:tab w:val="left" w:pos="1134"/>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Неблагоприятные погодные условия, природные чрезвычайные ситуации</w:t>
      </w:r>
    </w:p>
    <w:p w:rsidR="00024243" w:rsidRPr="00476160" w:rsidRDefault="00024243" w:rsidP="00672A08">
      <w:pPr>
        <w:shd w:val="clear" w:color="auto" w:fill="FFFFFF"/>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На состояние автомобильных дорог оказывают неблагоприятное влияние такие природные явления как снегопады, гололед. Технические средства организации дорожного движения могут пострадать от ураганов, гроз.</w:t>
      </w:r>
    </w:p>
    <w:p w:rsidR="00024243" w:rsidRPr="00476160" w:rsidRDefault="00024243" w:rsidP="00672A08">
      <w:pPr>
        <w:shd w:val="clear" w:color="auto" w:fill="FFFFFF"/>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Для устранения последствий риска:</w:t>
      </w:r>
    </w:p>
    <w:p w:rsidR="00024243" w:rsidRPr="00476160" w:rsidRDefault="00024243" w:rsidP="00672A08">
      <w:pPr>
        <w:numPr>
          <w:ilvl w:val="0"/>
          <w:numId w:val="59"/>
        </w:numPr>
        <w:shd w:val="clear" w:color="auto" w:fill="FFFFFF"/>
        <w:tabs>
          <w:tab w:val="left" w:pos="993"/>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в зимний период осуществляется уборка и вывоз снега с улично-дорожной сети, обработка противогололедными смесями;</w:t>
      </w:r>
    </w:p>
    <w:p w:rsidR="00024243" w:rsidRPr="00476160" w:rsidRDefault="00024243" w:rsidP="00672A08">
      <w:pPr>
        <w:numPr>
          <w:ilvl w:val="0"/>
          <w:numId w:val="59"/>
        </w:numPr>
        <w:shd w:val="clear" w:color="auto" w:fill="FFFFFF"/>
        <w:tabs>
          <w:tab w:val="left" w:pos="993"/>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при подготовке к зимнему периоду формируется запас противогололедных смесей;</w:t>
      </w:r>
    </w:p>
    <w:p w:rsidR="00024243" w:rsidRPr="00476160" w:rsidRDefault="00024243" w:rsidP="00672A08">
      <w:pPr>
        <w:numPr>
          <w:ilvl w:val="0"/>
          <w:numId w:val="59"/>
        </w:numPr>
        <w:shd w:val="clear" w:color="auto" w:fill="FFFFFF"/>
        <w:tabs>
          <w:tab w:val="left" w:pos="993"/>
        </w:tabs>
        <w:spacing w:after="0" w:line="240" w:lineRule="auto"/>
        <w:ind w:left="0" w:firstLine="284"/>
        <w:jc w:val="both"/>
        <w:rPr>
          <w:rFonts w:ascii="Times New Roman" w:hAnsi="Times New Roman" w:cs="Times New Roman"/>
          <w:b/>
          <w:bCs/>
          <w:sz w:val="24"/>
          <w:szCs w:val="24"/>
          <w:lang w:eastAsia="ru-RU"/>
        </w:rPr>
      </w:pPr>
      <w:r w:rsidRPr="00476160">
        <w:rPr>
          <w:rFonts w:ascii="Times New Roman" w:hAnsi="Times New Roman" w:cs="Times New Roman"/>
          <w:sz w:val="24"/>
          <w:szCs w:val="24"/>
          <w:lang w:eastAsia="ru-RU"/>
        </w:rPr>
        <w:t xml:space="preserve">производится обследование улично-дорожной сети, принимаются меры по восстановлению технических средств организации дорожного движения. </w:t>
      </w:r>
    </w:p>
    <w:p w:rsidR="00024243" w:rsidRPr="00476160" w:rsidRDefault="00024243" w:rsidP="00220D15">
      <w:pPr>
        <w:keepNext/>
        <w:shd w:val="clear" w:color="auto" w:fill="FFFFFF"/>
        <w:tabs>
          <w:tab w:val="left" w:pos="1276"/>
        </w:tabs>
        <w:spacing w:after="0" w:line="240" w:lineRule="auto"/>
        <w:ind w:right="624" w:firstLine="284"/>
        <w:jc w:val="center"/>
        <w:rPr>
          <w:rFonts w:ascii="Times New Roman" w:hAnsi="Times New Roman" w:cs="Times New Roman"/>
          <w:b/>
          <w:bCs/>
          <w:sz w:val="24"/>
          <w:szCs w:val="24"/>
          <w:lang w:eastAsia="ru-RU"/>
        </w:rPr>
      </w:pPr>
      <w:r w:rsidRPr="00476160">
        <w:rPr>
          <w:rFonts w:ascii="Times New Roman" w:hAnsi="Times New Roman" w:cs="Times New Roman"/>
          <w:b/>
          <w:bCs/>
          <w:sz w:val="24"/>
          <w:szCs w:val="24"/>
          <w:lang w:eastAsia="ru-RU"/>
        </w:rPr>
        <w:t xml:space="preserve">11. </w:t>
      </w:r>
      <w:r w:rsidRPr="00476160">
        <w:rPr>
          <w:rFonts w:ascii="Times New Roman" w:hAnsi="Times New Roman" w:cs="Times New Roman"/>
          <w:b/>
          <w:bCs/>
          <w:sz w:val="24"/>
          <w:szCs w:val="24"/>
          <w:lang w:eastAsia="ru-RU"/>
        </w:rPr>
        <w:tab/>
        <w:t>Конечные результаты и оценка эффективности</w:t>
      </w:r>
    </w:p>
    <w:p w:rsidR="00024243" w:rsidRPr="00476160" w:rsidRDefault="00024243" w:rsidP="00672A08">
      <w:pPr>
        <w:shd w:val="clear" w:color="auto" w:fill="FFFFFF"/>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Ожидаемые конечные результаты реализации подпрограммы:</w:t>
      </w:r>
    </w:p>
    <w:p w:rsidR="00024243" w:rsidRPr="00476160" w:rsidRDefault="00024243" w:rsidP="00672A08">
      <w:pPr>
        <w:numPr>
          <w:ilvl w:val="0"/>
          <w:numId w:val="55"/>
        </w:numPr>
        <w:shd w:val="clear" w:color="auto" w:fill="FFFFFF"/>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организация перевозок общественным транспортом на территории МО, а также до садовых массивов;</w:t>
      </w:r>
    </w:p>
    <w:p w:rsidR="00024243" w:rsidRPr="00476160" w:rsidRDefault="00024243" w:rsidP="00672A08">
      <w:pPr>
        <w:numPr>
          <w:ilvl w:val="0"/>
          <w:numId w:val="55"/>
        </w:numPr>
        <w:shd w:val="clear" w:color="auto" w:fill="FFFFFF"/>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приведение автомобильных дорог общего пользования местного значения в соответствие установленным нормативным требованиям;</w:t>
      </w:r>
    </w:p>
    <w:p w:rsidR="00024243" w:rsidRPr="00476160" w:rsidRDefault="00024243" w:rsidP="00672A08">
      <w:pPr>
        <w:numPr>
          <w:ilvl w:val="0"/>
          <w:numId w:val="55"/>
        </w:numPr>
        <w:shd w:val="clear" w:color="auto" w:fill="FFFFFF"/>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повышение безопасности дорожного движения;</w:t>
      </w:r>
    </w:p>
    <w:p w:rsidR="00024243" w:rsidRPr="00476160" w:rsidRDefault="00024243" w:rsidP="00672A08">
      <w:pPr>
        <w:numPr>
          <w:ilvl w:val="0"/>
          <w:numId w:val="55"/>
        </w:numPr>
        <w:shd w:val="clear" w:color="auto" w:fill="FFFFFF"/>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повышение комфортности районной среды;</w:t>
      </w:r>
    </w:p>
    <w:p w:rsidR="00024243" w:rsidRPr="00476160" w:rsidRDefault="00024243" w:rsidP="00672A08">
      <w:pPr>
        <w:numPr>
          <w:ilvl w:val="0"/>
          <w:numId w:val="55"/>
        </w:numPr>
        <w:shd w:val="clear" w:color="auto" w:fill="FFFFFF"/>
        <w:tabs>
          <w:tab w:val="left" w:pos="1134"/>
        </w:tabs>
        <w:spacing w:after="0" w:line="240" w:lineRule="auto"/>
        <w:ind w:left="0"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повышение уровня удовлетворенности жителей района деятельностью органов местного самоуправления.</w:t>
      </w:r>
    </w:p>
    <w:p w:rsidR="00024243" w:rsidRPr="00476160" w:rsidRDefault="00024243" w:rsidP="00672A08">
      <w:pPr>
        <w:keepNext/>
        <w:shd w:val="clear" w:color="auto" w:fill="FFFFFF"/>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Ожидаемые эффекты от реализации подпрограммы:</w:t>
      </w:r>
    </w:p>
    <w:p w:rsidR="00024243" w:rsidRPr="00476160" w:rsidRDefault="00024243" w:rsidP="00672A08">
      <w:pPr>
        <w:keepNext/>
        <w:numPr>
          <w:ilvl w:val="0"/>
          <w:numId w:val="56"/>
        </w:numPr>
        <w:shd w:val="clear" w:color="auto" w:fill="FFFFFF"/>
        <w:tabs>
          <w:tab w:val="left" w:pos="1134"/>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 xml:space="preserve">Экономический эффект - за счет повышения качества  автомобильных дорог общего пользования местного значения, повышения их пропускной способности. </w:t>
      </w:r>
    </w:p>
    <w:p w:rsidR="00024243" w:rsidRPr="00476160" w:rsidRDefault="00024243" w:rsidP="00672A08">
      <w:pPr>
        <w:keepNext/>
        <w:numPr>
          <w:ilvl w:val="0"/>
          <w:numId w:val="56"/>
        </w:numPr>
        <w:shd w:val="clear" w:color="auto" w:fill="FFFFFF"/>
        <w:tabs>
          <w:tab w:val="left" w:pos="1134"/>
        </w:tabs>
        <w:spacing w:after="0" w:line="240" w:lineRule="auto"/>
        <w:ind w:left="0" w:right="-2"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Социальный эффект  - за счет сохранения жизни и здоровья участников дорожного движения; удовлетворенности жителей района качеством перевозок общественным транспортом и состоянием дорог на территории МО.</w:t>
      </w:r>
    </w:p>
    <w:p w:rsidR="00024243" w:rsidRPr="00476160" w:rsidRDefault="00024243" w:rsidP="00672A08">
      <w:pPr>
        <w:shd w:val="clear" w:color="auto" w:fill="FFFFFF"/>
        <w:tabs>
          <w:tab w:val="left" w:pos="1134"/>
        </w:tabs>
        <w:spacing w:after="0" w:line="240" w:lineRule="auto"/>
        <w:ind w:firstLine="284"/>
        <w:jc w:val="both"/>
        <w:rPr>
          <w:rFonts w:ascii="Times New Roman" w:hAnsi="Times New Roman" w:cs="Times New Roman"/>
          <w:sz w:val="24"/>
          <w:szCs w:val="24"/>
          <w:lang w:eastAsia="ru-RU"/>
        </w:rPr>
      </w:pPr>
      <w:r w:rsidRPr="00476160">
        <w:rPr>
          <w:rFonts w:ascii="Times New Roman" w:hAnsi="Times New Roman" w:cs="Times New Roman"/>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p>
    <w:p w:rsidR="00024243" w:rsidRPr="00476160" w:rsidRDefault="00024243" w:rsidP="00672A08">
      <w:pPr>
        <w:tabs>
          <w:tab w:val="left" w:pos="426"/>
        </w:tabs>
        <w:spacing w:after="0" w:line="240" w:lineRule="auto"/>
        <w:ind w:firstLine="284"/>
        <w:jc w:val="both"/>
        <w:rPr>
          <w:rFonts w:ascii="Times New Roman" w:hAnsi="Times New Roman" w:cs="Times New Roman"/>
          <w:color w:val="000000"/>
          <w:sz w:val="24"/>
          <w:szCs w:val="24"/>
          <w:lang w:eastAsia="ru-RU"/>
        </w:rPr>
      </w:pPr>
    </w:p>
    <w:p w:rsidR="00024243" w:rsidRPr="00476160" w:rsidRDefault="00024243" w:rsidP="00672A08">
      <w:pPr>
        <w:spacing w:after="0" w:line="240" w:lineRule="auto"/>
        <w:ind w:firstLine="284"/>
        <w:jc w:val="both"/>
        <w:rPr>
          <w:rFonts w:ascii="Times New Roman" w:hAnsi="Times New Roman" w:cs="Times New Roman"/>
          <w:b/>
          <w:bCs/>
          <w:sz w:val="24"/>
          <w:szCs w:val="24"/>
          <w:lang w:eastAsia="ru-RU"/>
        </w:rPr>
      </w:pPr>
    </w:p>
    <w:p w:rsidR="00024243" w:rsidRPr="00476160" w:rsidRDefault="00024243" w:rsidP="00672A08">
      <w:pPr>
        <w:spacing w:after="0" w:line="240" w:lineRule="auto"/>
        <w:ind w:firstLine="284"/>
        <w:jc w:val="both"/>
        <w:rPr>
          <w:rFonts w:ascii="Times New Roman" w:hAnsi="Times New Roman" w:cs="Times New Roman"/>
          <w:b/>
          <w:bCs/>
          <w:sz w:val="24"/>
          <w:szCs w:val="24"/>
          <w:lang w:eastAsia="ru-RU"/>
        </w:rPr>
      </w:pP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p>
    <w:p w:rsidR="00024243" w:rsidRPr="00476160" w:rsidRDefault="00024243" w:rsidP="00672A08">
      <w:pPr>
        <w:spacing w:after="0" w:line="240" w:lineRule="auto"/>
        <w:ind w:firstLine="284"/>
        <w:jc w:val="both"/>
        <w:rPr>
          <w:rFonts w:ascii="Times New Roman" w:hAnsi="Times New Roman" w:cs="Times New Roman"/>
          <w:sz w:val="24"/>
          <w:szCs w:val="24"/>
          <w:lang w:eastAsia="ru-RU"/>
        </w:rPr>
      </w:pPr>
    </w:p>
    <w:p w:rsidR="00024243" w:rsidRPr="00476160" w:rsidRDefault="00024243" w:rsidP="00672A08">
      <w:pPr>
        <w:spacing w:after="0" w:line="240" w:lineRule="auto"/>
        <w:ind w:firstLine="284"/>
        <w:jc w:val="both"/>
        <w:rPr>
          <w:rFonts w:ascii="Times New Roman" w:hAnsi="Times New Roman" w:cs="Times New Roman"/>
          <w:b/>
          <w:bCs/>
          <w:sz w:val="24"/>
          <w:szCs w:val="24"/>
          <w:lang w:eastAsia="ru-RU"/>
        </w:rPr>
      </w:pPr>
    </w:p>
    <w:p w:rsidR="00024243" w:rsidRPr="00476160" w:rsidRDefault="00024243" w:rsidP="00672A08">
      <w:pPr>
        <w:spacing w:after="0" w:line="240" w:lineRule="auto"/>
        <w:ind w:firstLine="284"/>
        <w:jc w:val="both"/>
      </w:pPr>
    </w:p>
    <w:p w:rsidR="00024243" w:rsidRDefault="00024243" w:rsidP="00672A08">
      <w:pPr>
        <w:spacing w:after="0" w:line="240" w:lineRule="auto"/>
        <w:ind w:firstLine="284"/>
        <w:jc w:val="both"/>
      </w:pPr>
    </w:p>
    <w:p w:rsidR="00024243" w:rsidRDefault="00024243" w:rsidP="00672A08">
      <w:pPr>
        <w:spacing w:after="0" w:line="240" w:lineRule="auto"/>
        <w:ind w:firstLine="284"/>
        <w:jc w:val="both"/>
      </w:pPr>
    </w:p>
    <w:p w:rsidR="00024243" w:rsidRDefault="00024243" w:rsidP="00672A08">
      <w:pPr>
        <w:spacing w:after="0" w:line="240" w:lineRule="auto"/>
        <w:ind w:firstLine="284"/>
        <w:jc w:val="both"/>
      </w:pPr>
    </w:p>
    <w:p w:rsidR="00024243" w:rsidRDefault="00024243" w:rsidP="00672A08">
      <w:pPr>
        <w:spacing w:after="0" w:line="240" w:lineRule="auto"/>
        <w:ind w:firstLine="284"/>
        <w:jc w:val="both"/>
      </w:pPr>
    </w:p>
    <w:sectPr w:rsidR="00024243" w:rsidSect="001910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025"/>
    <w:multiLevelType w:val="hybridMultilevel"/>
    <w:tmpl w:val="DCEA8B42"/>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08C1D37"/>
    <w:multiLevelType w:val="hybridMultilevel"/>
    <w:tmpl w:val="F7EEEEC6"/>
    <w:lvl w:ilvl="0" w:tplc="36606886">
      <w:start w:val="1"/>
      <w:numFmt w:val="decimal"/>
      <w:lvlText w:val="%1)"/>
      <w:lvlJc w:val="left"/>
      <w:pPr>
        <w:ind w:left="1211"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1C7613B"/>
    <w:multiLevelType w:val="hybridMultilevel"/>
    <w:tmpl w:val="D6AE7F3C"/>
    <w:lvl w:ilvl="0" w:tplc="D840CBBC">
      <w:start w:val="1"/>
      <w:numFmt w:val="bullet"/>
      <w:lvlText w:val=""/>
      <w:lvlJc w:val="left"/>
      <w:pPr>
        <w:ind w:left="1429" w:hanging="360"/>
      </w:pPr>
      <w:rPr>
        <w:rFonts w:ascii="Symbol" w:hAnsi="Symbol" w:hint="default"/>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2034DEE"/>
    <w:multiLevelType w:val="hybridMultilevel"/>
    <w:tmpl w:val="A0880BE4"/>
    <w:lvl w:ilvl="0" w:tplc="1862A82E">
      <w:start w:val="1"/>
      <w:numFmt w:val="decimal"/>
      <w:lvlText w:val="%1)"/>
      <w:lvlJc w:val="left"/>
      <w:pPr>
        <w:ind w:left="1260" w:hanging="360"/>
      </w:pPr>
      <w:rPr>
        <w:rFonts w:cs="Times New Roman" w:hint="default"/>
        <w:sz w:val="24"/>
        <w:szCs w:val="24"/>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4">
    <w:nsid w:val="02B925C5"/>
    <w:multiLevelType w:val="hybridMultilevel"/>
    <w:tmpl w:val="4E322776"/>
    <w:lvl w:ilvl="0" w:tplc="5DC23900">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76C5875"/>
    <w:multiLevelType w:val="hybridMultilevel"/>
    <w:tmpl w:val="84F404F8"/>
    <w:lvl w:ilvl="0" w:tplc="63FC487E">
      <w:start w:val="1"/>
      <w:numFmt w:val="decimal"/>
      <w:lvlText w:val="%1)"/>
      <w:lvlJc w:val="left"/>
      <w:pPr>
        <w:ind w:left="1849" w:hanging="114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89458CB"/>
    <w:multiLevelType w:val="hybridMultilevel"/>
    <w:tmpl w:val="6966D24E"/>
    <w:lvl w:ilvl="0" w:tplc="6458F788">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EAE5FC6"/>
    <w:multiLevelType w:val="hybridMultilevel"/>
    <w:tmpl w:val="4A7837D4"/>
    <w:lvl w:ilvl="0" w:tplc="580E846A">
      <w:start w:val="1"/>
      <w:numFmt w:val="decimal"/>
      <w:lvlText w:val="%1)"/>
      <w:lvlJc w:val="left"/>
      <w:pPr>
        <w:ind w:left="144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2EB69F2"/>
    <w:multiLevelType w:val="hybridMultilevel"/>
    <w:tmpl w:val="90160DDE"/>
    <w:lvl w:ilvl="0" w:tplc="D840CBBC">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5E22787"/>
    <w:multiLevelType w:val="hybridMultilevel"/>
    <w:tmpl w:val="64EC519A"/>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6A74581"/>
    <w:multiLevelType w:val="hybridMultilevel"/>
    <w:tmpl w:val="31A6F562"/>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17B52BB4"/>
    <w:multiLevelType w:val="multilevel"/>
    <w:tmpl w:val="223A5AE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17EF65E1"/>
    <w:multiLevelType w:val="hybridMultilevel"/>
    <w:tmpl w:val="8A044450"/>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18720C89"/>
    <w:multiLevelType w:val="hybridMultilevel"/>
    <w:tmpl w:val="1E840352"/>
    <w:lvl w:ilvl="0" w:tplc="D12C35A2">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1C6D266F"/>
    <w:multiLevelType w:val="hybridMultilevel"/>
    <w:tmpl w:val="6D66685A"/>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1EC80FD3"/>
    <w:multiLevelType w:val="hybridMultilevel"/>
    <w:tmpl w:val="F4E0C108"/>
    <w:lvl w:ilvl="0" w:tplc="06041914">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nsid w:val="1F175FFD"/>
    <w:multiLevelType w:val="hybridMultilevel"/>
    <w:tmpl w:val="8A149A12"/>
    <w:lvl w:ilvl="0" w:tplc="D840CB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1FB62DFC"/>
    <w:multiLevelType w:val="hybridMultilevel"/>
    <w:tmpl w:val="B882E27E"/>
    <w:lvl w:ilvl="0" w:tplc="D840CBBC">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20CE3509"/>
    <w:multiLevelType w:val="hybridMultilevel"/>
    <w:tmpl w:val="D1786F68"/>
    <w:lvl w:ilvl="0" w:tplc="67C8F4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37E4392"/>
    <w:multiLevelType w:val="hybridMultilevel"/>
    <w:tmpl w:val="D94CCCBE"/>
    <w:lvl w:ilvl="0" w:tplc="CCCAD568">
      <w:start w:val="1"/>
      <w:numFmt w:val="russianLower"/>
      <w:lvlText w:val="%1)"/>
      <w:lvlJc w:val="left"/>
      <w:pPr>
        <w:ind w:left="1429" w:hanging="360"/>
      </w:pPr>
      <w:rPr>
        <w:rFonts w:cs="Times New Roman" w:hint="default"/>
      </w:rPr>
    </w:lvl>
    <w:lvl w:ilvl="1" w:tplc="32BA7ED2">
      <w:start w:val="1"/>
      <w:numFmt w:val="russianLower"/>
      <w:lvlText w:val="%2)"/>
      <w:lvlJc w:val="left"/>
      <w:pPr>
        <w:ind w:left="2149" w:hanging="360"/>
      </w:pPr>
      <w:rPr>
        <w:rFonts w:cs="Times New Roman" w:hint="default"/>
        <w:b w:val="0"/>
        <w:bCs w:val="0"/>
        <w:i w:val="0"/>
        <w:iCs w:val="0"/>
        <w:sz w:val="22"/>
        <w:szCs w:val="22"/>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240D4752"/>
    <w:multiLevelType w:val="hybridMultilevel"/>
    <w:tmpl w:val="B980FF44"/>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27262409"/>
    <w:multiLevelType w:val="hybridMultilevel"/>
    <w:tmpl w:val="56F6A99A"/>
    <w:lvl w:ilvl="0" w:tplc="D12C35A2">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29572AA5"/>
    <w:multiLevelType w:val="hybridMultilevel"/>
    <w:tmpl w:val="4CB882F0"/>
    <w:lvl w:ilvl="0" w:tplc="B6F0C2C8">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nsid w:val="29F275A4"/>
    <w:multiLevelType w:val="multilevel"/>
    <w:tmpl w:val="223A5AE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2A25028D"/>
    <w:multiLevelType w:val="hybridMultilevel"/>
    <w:tmpl w:val="F58E086C"/>
    <w:lvl w:ilvl="0" w:tplc="DAB4A45C">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nsid w:val="2B911700"/>
    <w:multiLevelType w:val="hybridMultilevel"/>
    <w:tmpl w:val="157ECFCC"/>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nsid w:val="2F342356"/>
    <w:multiLevelType w:val="hybridMultilevel"/>
    <w:tmpl w:val="A4A82D2A"/>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2F9347A5"/>
    <w:multiLevelType w:val="hybridMultilevel"/>
    <w:tmpl w:val="8DB27454"/>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308A697B"/>
    <w:multiLevelType w:val="hybridMultilevel"/>
    <w:tmpl w:val="223A5AE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309B746F"/>
    <w:multiLevelType w:val="hybridMultilevel"/>
    <w:tmpl w:val="0BAE953A"/>
    <w:lvl w:ilvl="0" w:tplc="37FAF5F2">
      <w:start w:val="1"/>
      <w:numFmt w:val="decimal"/>
      <w:lvlText w:val="%1."/>
      <w:lvlJc w:val="left"/>
      <w:pPr>
        <w:ind w:left="502"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30C52FDD"/>
    <w:multiLevelType w:val="hybridMultilevel"/>
    <w:tmpl w:val="D78A7854"/>
    <w:lvl w:ilvl="0" w:tplc="AC70E724">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33C70880"/>
    <w:multiLevelType w:val="hybridMultilevel"/>
    <w:tmpl w:val="7018C686"/>
    <w:lvl w:ilvl="0" w:tplc="88CA465A">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34211632"/>
    <w:multiLevelType w:val="multilevel"/>
    <w:tmpl w:val="BA7CDB8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349A31B9"/>
    <w:multiLevelType w:val="hybridMultilevel"/>
    <w:tmpl w:val="55C87598"/>
    <w:lvl w:ilvl="0" w:tplc="A8D46A5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6">
    <w:nsid w:val="39CE5102"/>
    <w:multiLevelType w:val="hybridMultilevel"/>
    <w:tmpl w:val="08F62D24"/>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7">
    <w:nsid w:val="39F36B98"/>
    <w:multiLevelType w:val="hybridMultilevel"/>
    <w:tmpl w:val="FA96E51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3F1C464A"/>
    <w:multiLevelType w:val="multilevel"/>
    <w:tmpl w:val="223A5AE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40BF190A"/>
    <w:multiLevelType w:val="hybridMultilevel"/>
    <w:tmpl w:val="AD7AA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43C239F4"/>
    <w:multiLevelType w:val="hybridMultilevel"/>
    <w:tmpl w:val="1BB8AC7C"/>
    <w:lvl w:ilvl="0" w:tplc="D278BF9A">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nsid w:val="483F6460"/>
    <w:multiLevelType w:val="hybridMultilevel"/>
    <w:tmpl w:val="0AB2C398"/>
    <w:lvl w:ilvl="0" w:tplc="EBCEDBCE">
      <w:start w:val="1"/>
      <w:numFmt w:val="decimal"/>
      <w:lvlText w:val="%1)"/>
      <w:lvlJc w:val="left"/>
      <w:pPr>
        <w:ind w:left="1774" w:hanging="1065"/>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2">
    <w:nsid w:val="484B167C"/>
    <w:multiLevelType w:val="hybridMultilevel"/>
    <w:tmpl w:val="B0D2EF60"/>
    <w:lvl w:ilvl="0" w:tplc="67C8F41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43">
    <w:nsid w:val="4A7824AC"/>
    <w:multiLevelType w:val="hybridMultilevel"/>
    <w:tmpl w:val="086C6AD2"/>
    <w:lvl w:ilvl="0" w:tplc="D840CB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4CCE3508"/>
    <w:multiLevelType w:val="hybridMultilevel"/>
    <w:tmpl w:val="8A600C78"/>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nsid w:val="4E7358C1"/>
    <w:multiLevelType w:val="hybridMultilevel"/>
    <w:tmpl w:val="F26A6AC0"/>
    <w:lvl w:ilvl="0" w:tplc="B6F0C2C8">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nsid w:val="4F023A62"/>
    <w:multiLevelType w:val="multilevel"/>
    <w:tmpl w:val="223A5AE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nsid w:val="51340A56"/>
    <w:multiLevelType w:val="hybridMultilevel"/>
    <w:tmpl w:val="5008C99C"/>
    <w:lvl w:ilvl="0" w:tplc="88CA465A">
      <w:start w:val="1"/>
      <w:numFmt w:val="decimal"/>
      <w:lvlText w:val="%1)"/>
      <w:lvlJc w:val="left"/>
      <w:pPr>
        <w:ind w:left="72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534244DD"/>
    <w:multiLevelType w:val="hybridMultilevel"/>
    <w:tmpl w:val="254E7B9E"/>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9">
    <w:nsid w:val="57C26C76"/>
    <w:multiLevelType w:val="hybridMultilevel"/>
    <w:tmpl w:val="86B2BA6E"/>
    <w:lvl w:ilvl="0" w:tplc="D12C35A2">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0">
    <w:nsid w:val="58B44998"/>
    <w:multiLevelType w:val="hybridMultilevel"/>
    <w:tmpl w:val="62A2577C"/>
    <w:lvl w:ilvl="0" w:tplc="0D3C1DC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1">
    <w:nsid w:val="59CF1526"/>
    <w:multiLevelType w:val="multilevel"/>
    <w:tmpl w:val="223A5AE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nsid w:val="5C1A0F12"/>
    <w:multiLevelType w:val="hybridMultilevel"/>
    <w:tmpl w:val="C11AB660"/>
    <w:lvl w:ilvl="0" w:tplc="88CA465A">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3">
    <w:nsid w:val="5C2D78C7"/>
    <w:multiLevelType w:val="hybridMultilevel"/>
    <w:tmpl w:val="598E24F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nsid w:val="5C630116"/>
    <w:multiLevelType w:val="multilevel"/>
    <w:tmpl w:val="BA7CDB8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5D832B06"/>
    <w:multiLevelType w:val="hybridMultilevel"/>
    <w:tmpl w:val="F7703A6C"/>
    <w:lvl w:ilvl="0" w:tplc="CCCAD568">
      <w:start w:val="1"/>
      <w:numFmt w:val="russianLower"/>
      <w:lvlText w:val="%1)"/>
      <w:lvlJc w:val="left"/>
      <w:pPr>
        <w:ind w:left="1429" w:hanging="360"/>
      </w:pPr>
      <w:rPr>
        <w:rFonts w:cs="Times New Roman" w:hint="default"/>
      </w:rPr>
    </w:lvl>
    <w:lvl w:ilvl="1" w:tplc="A426E2DC">
      <w:start w:val="1"/>
      <w:numFmt w:val="decimal"/>
      <w:lvlText w:val="%2)"/>
      <w:lvlJc w:val="left"/>
      <w:pPr>
        <w:ind w:left="2884" w:hanging="1095"/>
      </w:pPr>
      <w:rPr>
        <w:rFonts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6">
    <w:nsid w:val="5EEC4D46"/>
    <w:multiLevelType w:val="hybridMultilevel"/>
    <w:tmpl w:val="99DC225E"/>
    <w:lvl w:ilvl="0" w:tplc="67C8F4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7">
    <w:nsid w:val="5FD1189B"/>
    <w:multiLevelType w:val="hybridMultilevel"/>
    <w:tmpl w:val="306AD8F6"/>
    <w:lvl w:ilvl="0" w:tplc="88CA465A">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8">
    <w:nsid w:val="60BC4F4A"/>
    <w:multiLevelType w:val="hybridMultilevel"/>
    <w:tmpl w:val="2CC4BE40"/>
    <w:lvl w:ilvl="0" w:tplc="88CA465A">
      <w:start w:val="1"/>
      <w:numFmt w:val="decimal"/>
      <w:lvlText w:val="%1)"/>
      <w:lvlJc w:val="left"/>
      <w:pPr>
        <w:ind w:left="72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nsid w:val="62B86A21"/>
    <w:multiLevelType w:val="hybridMultilevel"/>
    <w:tmpl w:val="7736ADE8"/>
    <w:lvl w:ilvl="0" w:tplc="88CA465A">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0">
    <w:nsid w:val="66116746"/>
    <w:multiLevelType w:val="hybridMultilevel"/>
    <w:tmpl w:val="8E864936"/>
    <w:lvl w:ilvl="0" w:tplc="D840CB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1">
    <w:nsid w:val="677E1F69"/>
    <w:multiLevelType w:val="hybridMultilevel"/>
    <w:tmpl w:val="B44A2E42"/>
    <w:lvl w:ilvl="0" w:tplc="6458F788">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2">
    <w:nsid w:val="680F4F0C"/>
    <w:multiLevelType w:val="hybridMultilevel"/>
    <w:tmpl w:val="84DED108"/>
    <w:lvl w:ilvl="0" w:tplc="9912B558">
      <w:start w:val="3"/>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63">
    <w:nsid w:val="695936A2"/>
    <w:multiLevelType w:val="hybridMultilevel"/>
    <w:tmpl w:val="33E2C17A"/>
    <w:lvl w:ilvl="0" w:tplc="88CA465A">
      <w:start w:val="1"/>
      <w:numFmt w:val="decimal"/>
      <w:lvlText w:val="%1)"/>
      <w:lvlJc w:val="left"/>
      <w:pPr>
        <w:ind w:left="1211"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nsid w:val="6B2947A2"/>
    <w:multiLevelType w:val="hybridMultilevel"/>
    <w:tmpl w:val="97C87322"/>
    <w:lvl w:ilvl="0" w:tplc="7B40AA3A">
      <w:start w:val="1"/>
      <w:numFmt w:val="decimal"/>
      <w:lvlText w:val="%1)"/>
      <w:lvlJc w:val="left"/>
      <w:pPr>
        <w:ind w:left="72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5">
    <w:nsid w:val="6B335CD1"/>
    <w:multiLevelType w:val="hybridMultilevel"/>
    <w:tmpl w:val="0E3680D8"/>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6">
    <w:nsid w:val="6BCD629A"/>
    <w:multiLevelType w:val="multilevel"/>
    <w:tmpl w:val="223A5AE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nsid w:val="6C956078"/>
    <w:multiLevelType w:val="hybridMultilevel"/>
    <w:tmpl w:val="373A28E2"/>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8">
    <w:nsid w:val="6D0E05AF"/>
    <w:multiLevelType w:val="hybridMultilevel"/>
    <w:tmpl w:val="88D83D5E"/>
    <w:lvl w:ilvl="0" w:tplc="DAB4A45C">
      <w:start w:val="1"/>
      <w:numFmt w:val="decimal"/>
      <w:lvlText w:val="%1)"/>
      <w:lvlJc w:val="left"/>
      <w:pPr>
        <w:ind w:left="1429" w:hanging="360"/>
      </w:pPr>
      <w:rPr>
        <w:rFonts w:cs="Times New Roman" w:hint="default"/>
        <w:sz w:val="24"/>
        <w:szCs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9">
    <w:nsid w:val="6FD21FA5"/>
    <w:multiLevelType w:val="hybridMultilevel"/>
    <w:tmpl w:val="561A8BBE"/>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0">
    <w:nsid w:val="705F4D35"/>
    <w:multiLevelType w:val="hybridMultilevel"/>
    <w:tmpl w:val="E80E0BC6"/>
    <w:lvl w:ilvl="0" w:tplc="37FAF5F2">
      <w:start w:val="1"/>
      <w:numFmt w:val="decimal"/>
      <w:lvlText w:val="%1."/>
      <w:lvlJc w:val="left"/>
      <w:pPr>
        <w:ind w:left="502" w:hanging="360"/>
      </w:pPr>
      <w:rPr>
        <w:rFonts w:cs="Times New Roman" w:hint="default"/>
        <w:b w:val="0"/>
        <w:bCs w:val="0"/>
      </w:rPr>
    </w:lvl>
    <w:lvl w:ilvl="1" w:tplc="04190019">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start w:val="1"/>
      <w:numFmt w:val="decimal"/>
      <w:lvlText w:val="%4."/>
      <w:lvlJc w:val="left"/>
      <w:pPr>
        <w:ind w:left="2662" w:hanging="360"/>
      </w:pPr>
      <w:rPr>
        <w:rFonts w:cs="Times New Roman"/>
      </w:rPr>
    </w:lvl>
    <w:lvl w:ilvl="4" w:tplc="04190019">
      <w:start w:val="1"/>
      <w:numFmt w:val="lowerLetter"/>
      <w:lvlText w:val="%5."/>
      <w:lvlJc w:val="left"/>
      <w:pPr>
        <w:ind w:left="3382" w:hanging="360"/>
      </w:pPr>
      <w:rPr>
        <w:rFonts w:cs="Times New Roman"/>
      </w:rPr>
    </w:lvl>
    <w:lvl w:ilvl="5" w:tplc="0419001B">
      <w:start w:val="1"/>
      <w:numFmt w:val="lowerRoman"/>
      <w:lvlText w:val="%6."/>
      <w:lvlJc w:val="right"/>
      <w:pPr>
        <w:ind w:left="4102" w:hanging="180"/>
      </w:pPr>
      <w:rPr>
        <w:rFonts w:cs="Times New Roman"/>
      </w:rPr>
    </w:lvl>
    <w:lvl w:ilvl="6" w:tplc="0419000F">
      <w:start w:val="1"/>
      <w:numFmt w:val="decimal"/>
      <w:lvlText w:val="%7."/>
      <w:lvlJc w:val="left"/>
      <w:pPr>
        <w:ind w:left="4822" w:hanging="360"/>
      </w:pPr>
      <w:rPr>
        <w:rFonts w:cs="Times New Roman"/>
      </w:rPr>
    </w:lvl>
    <w:lvl w:ilvl="7" w:tplc="04190019">
      <w:start w:val="1"/>
      <w:numFmt w:val="lowerLetter"/>
      <w:lvlText w:val="%8."/>
      <w:lvlJc w:val="left"/>
      <w:pPr>
        <w:ind w:left="5542" w:hanging="360"/>
      </w:pPr>
      <w:rPr>
        <w:rFonts w:cs="Times New Roman"/>
      </w:rPr>
    </w:lvl>
    <w:lvl w:ilvl="8" w:tplc="0419001B">
      <w:start w:val="1"/>
      <w:numFmt w:val="lowerRoman"/>
      <w:lvlText w:val="%9."/>
      <w:lvlJc w:val="right"/>
      <w:pPr>
        <w:ind w:left="6262" w:hanging="180"/>
      </w:pPr>
      <w:rPr>
        <w:rFonts w:cs="Times New Roman"/>
      </w:rPr>
    </w:lvl>
  </w:abstractNum>
  <w:abstractNum w:abstractNumId="71">
    <w:nsid w:val="731416FB"/>
    <w:multiLevelType w:val="hybridMultilevel"/>
    <w:tmpl w:val="BD4821D2"/>
    <w:lvl w:ilvl="0" w:tplc="88CA465A">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nsid w:val="73E0232D"/>
    <w:multiLevelType w:val="hybridMultilevel"/>
    <w:tmpl w:val="7352856E"/>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3">
    <w:nsid w:val="75047183"/>
    <w:multiLevelType w:val="hybridMultilevel"/>
    <w:tmpl w:val="41FCDCBC"/>
    <w:lvl w:ilvl="0" w:tplc="36606886">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nsid w:val="75947017"/>
    <w:multiLevelType w:val="hybridMultilevel"/>
    <w:tmpl w:val="D944A9FA"/>
    <w:lvl w:ilvl="0" w:tplc="DAB4A45C">
      <w:start w:val="1"/>
      <w:numFmt w:val="decimal"/>
      <w:lvlText w:val="%1)"/>
      <w:lvlJc w:val="left"/>
      <w:pPr>
        <w:ind w:left="1429" w:hanging="360"/>
      </w:pPr>
      <w:rPr>
        <w:rFonts w:cs="Times New Roman" w:hint="default"/>
        <w:sz w:val="24"/>
        <w:szCs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5">
    <w:nsid w:val="75CA0931"/>
    <w:multiLevelType w:val="hybridMultilevel"/>
    <w:tmpl w:val="8018B3A0"/>
    <w:lvl w:ilvl="0" w:tplc="88CA465A">
      <w:start w:val="1"/>
      <w:numFmt w:val="decimal"/>
      <w:lvlText w:val="%1)"/>
      <w:lvlJc w:val="left"/>
      <w:pPr>
        <w:ind w:left="72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6">
    <w:nsid w:val="75E1095B"/>
    <w:multiLevelType w:val="hybridMultilevel"/>
    <w:tmpl w:val="963AB2E0"/>
    <w:lvl w:ilvl="0" w:tplc="88CA465A">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nsid w:val="784F43E3"/>
    <w:multiLevelType w:val="hybridMultilevel"/>
    <w:tmpl w:val="43F4345A"/>
    <w:lvl w:ilvl="0" w:tplc="DAB4A45C">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8">
    <w:nsid w:val="785B124A"/>
    <w:multiLevelType w:val="hybridMultilevel"/>
    <w:tmpl w:val="89D88B72"/>
    <w:lvl w:ilvl="0" w:tplc="D840CBBC">
      <w:start w:val="1"/>
      <w:numFmt w:val="bullet"/>
      <w:lvlText w:val=""/>
      <w:lvlJc w:val="left"/>
      <w:pPr>
        <w:ind w:left="1429" w:hanging="360"/>
      </w:pPr>
      <w:rPr>
        <w:rFonts w:ascii="Symbol" w:hAnsi="Symbol" w:hint="default"/>
        <w:sz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9">
    <w:nsid w:val="785F2771"/>
    <w:multiLevelType w:val="hybridMultilevel"/>
    <w:tmpl w:val="9D58CD0A"/>
    <w:lvl w:ilvl="0" w:tplc="6458F788">
      <w:start w:val="1"/>
      <w:numFmt w:val="decimal"/>
      <w:lvlText w:val="%1)"/>
      <w:lvlJc w:val="left"/>
      <w:pPr>
        <w:ind w:left="1429"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0">
    <w:nsid w:val="7A2524C0"/>
    <w:multiLevelType w:val="hybridMultilevel"/>
    <w:tmpl w:val="18CCA3CA"/>
    <w:lvl w:ilvl="0" w:tplc="F1A4AFAE">
      <w:start w:val="1"/>
      <w:numFmt w:val="decimal"/>
      <w:lvlText w:val="%1)"/>
      <w:lvlJc w:val="left"/>
      <w:pPr>
        <w:ind w:left="1849" w:hanging="114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1">
    <w:nsid w:val="7ABE2FB8"/>
    <w:multiLevelType w:val="multilevel"/>
    <w:tmpl w:val="BA7CDB8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2">
    <w:nsid w:val="7E47390E"/>
    <w:multiLevelType w:val="hybridMultilevel"/>
    <w:tmpl w:val="4D4CD626"/>
    <w:lvl w:ilvl="0" w:tplc="FD0EB77A">
      <w:start w:val="1"/>
      <w:numFmt w:val="decimal"/>
      <w:lvlText w:val="%1)"/>
      <w:lvlJc w:val="left"/>
      <w:pPr>
        <w:ind w:left="720" w:hanging="360"/>
      </w:pPr>
      <w:rPr>
        <w:rFonts w:ascii="Times New Roman" w:hAnsi="Times New Roman" w:cs="Times New Roman" w:hint="default"/>
        <w:b w:val="0"/>
        <w:bCs w:val="0"/>
        <w:i w:val="0"/>
        <w:iCs w:val="0"/>
        <w:sz w:val="21"/>
        <w:szCs w:val="21"/>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3">
    <w:nsid w:val="7F263309"/>
    <w:multiLevelType w:val="hybridMultilevel"/>
    <w:tmpl w:val="1EECA338"/>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44"/>
  </w:num>
  <w:num w:numId="2">
    <w:abstractNumId w:val="3"/>
  </w:num>
  <w:num w:numId="3">
    <w:abstractNumId w:val="73"/>
  </w:num>
  <w:num w:numId="4">
    <w:abstractNumId w:val="28"/>
  </w:num>
  <w:num w:numId="5">
    <w:abstractNumId w:val="26"/>
  </w:num>
  <w:num w:numId="6">
    <w:abstractNumId w:val="1"/>
  </w:num>
  <w:num w:numId="7">
    <w:abstractNumId w:val="12"/>
  </w:num>
  <w:num w:numId="8">
    <w:abstractNumId w:val="9"/>
  </w:num>
  <w:num w:numId="9">
    <w:abstractNumId w:val="32"/>
  </w:num>
  <w:num w:numId="10">
    <w:abstractNumId w:val="61"/>
  </w:num>
  <w:num w:numId="11">
    <w:abstractNumId w:val="67"/>
  </w:num>
  <w:num w:numId="12">
    <w:abstractNumId w:val="6"/>
  </w:num>
  <w:num w:numId="13">
    <w:abstractNumId w:val="57"/>
  </w:num>
  <w:num w:numId="14">
    <w:abstractNumId w:val="78"/>
  </w:num>
  <w:num w:numId="15">
    <w:abstractNumId w:val="79"/>
  </w:num>
  <w:num w:numId="16">
    <w:abstractNumId w:val="27"/>
  </w:num>
  <w:num w:numId="17">
    <w:abstractNumId w:val="10"/>
  </w:num>
  <w:num w:numId="18">
    <w:abstractNumId w:val="56"/>
  </w:num>
  <w:num w:numId="19">
    <w:abstractNumId w:val="43"/>
  </w:num>
  <w:num w:numId="20">
    <w:abstractNumId w:val="82"/>
  </w:num>
  <w:num w:numId="21">
    <w:abstractNumId w:val="41"/>
  </w:num>
  <w:num w:numId="22">
    <w:abstractNumId w:val="5"/>
  </w:num>
  <w:num w:numId="23">
    <w:abstractNumId w:val="75"/>
  </w:num>
  <w:num w:numId="24">
    <w:abstractNumId w:val="48"/>
  </w:num>
  <w:num w:numId="25">
    <w:abstractNumId w:val="0"/>
  </w:num>
  <w:num w:numId="26">
    <w:abstractNumId w:val="55"/>
  </w:num>
  <w:num w:numId="27">
    <w:abstractNumId w:val="19"/>
  </w:num>
  <w:num w:numId="28">
    <w:abstractNumId w:val="45"/>
  </w:num>
  <w:num w:numId="29">
    <w:abstractNumId w:val="2"/>
  </w:num>
  <w:num w:numId="30">
    <w:abstractNumId w:val="23"/>
  </w:num>
  <w:num w:numId="31">
    <w:abstractNumId w:val="54"/>
  </w:num>
  <w:num w:numId="32">
    <w:abstractNumId w:val="47"/>
  </w:num>
  <w:num w:numId="33">
    <w:abstractNumId w:val="58"/>
  </w:num>
  <w:num w:numId="34">
    <w:abstractNumId w:val="71"/>
  </w:num>
  <w:num w:numId="35">
    <w:abstractNumId w:val="52"/>
  </w:num>
  <w:num w:numId="36">
    <w:abstractNumId w:val="35"/>
  </w:num>
  <w:num w:numId="37">
    <w:abstractNumId w:val="33"/>
  </w:num>
  <w:num w:numId="38">
    <w:abstractNumId w:val="76"/>
  </w:num>
  <w:num w:numId="39">
    <w:abstractNumId w:val="64"/>
  </w:num>
  <w:num w:numId="40">
    <w:abstractNumId w:val="80"/>
  </w:num>
  <w:num w:numId="41">
    <w:abstractNumId w:val="15"/>
  </w:num>
  <w:num w:numId="42">
    <w:abstractNumId w:val="29"/>
  </w:num>
  <w:num w:numId="43">
    <w:abstractNumId w:val="69"/>
  </w:num>
  <w:num w:numId="44">
    <w:abstractNumId w:val="37"/>
  </w:num>
  <w:num w:numId="45">
    <w:abstractNumId w:val="63"/>
  </w:num>
  <w:num w:numId="46">
    <w:abstractNumId w:val="50"/>
  </w:num>
  <w:num w:numId="47">
    <w:abstractNumId w:val="21"/>
  </w:num>
  <w:num w:numId="48">
    <w:abstractNumId w:val="83"/>
  </w:num>
  <w:num w:numId="49">
    <w:abstractNumId w:val="13"/>
  </w:num>
  <w:num w:numId="50">
    <w:abstractNumId w:val="49"/>
  </w:num>
  <w:num w:numId="51">
    <w:abstractNumId w:val="17"/>
  </w:num>
  <w:num w:numId="52">
    <w:abstractNumId w:val="8"/>
  </w:num>
  <w:num w:numId="53">
    <w:abstractNumId w:val="22"/>
  </w:num>
  <w:num w:numId="54">
    <w:abstractNumId w:val="59"/>
  </w:num>
  <w:num w:numId="55">
    <w:abstractNumId w:val="25"/>
  </w:num>
  <w:num w:numId="56">
    <w:abstractNumId w:val="68"/>
  </w:num>
  <w:num w:numId="57">
    <w:abstractNumId w:val="77"/>
  </w:num>
  <w:num w:numId="58">
    <w:abstractNumId w:val="74"/>
  </w:num>
  <w:num w:numId="59">
    <w:abstractNumId w:val="65"/>
  </w:num>
  <w:num w:numId="60">
    <w:abstractNumId w:val="30"/>
  </w:num>
  <w:num w:numId="61">
    <w:abstractNumId w:val="60"/>
  </w:num>
  <w:num w:numId="62">
    <w:abstractNumId w:val="70"/>
  </w:num>
  <w:num w:numId="63">
    <w:abstractNumId w:val="31"/>
  </w:num>
  <w:num w:numId="64">
    <w:abstractNumId w:val="18"/>
  </w:num>
  <w:num w:numId="65">
    <w:abstractNumId w:val="14"/>
  </w:num>
  <w:num w:numId="66">
    <w:abstractNumId w:val="72"/>
  </w:num>
  <w:num w:numId="67">
    <w:abstractNumId w:val="42"/>
  </w:num>
  <w:num w:numId="68">
    <w:abstractNumId w:val="40"/>
  </w:num>
  <w:num w:numId="69">
    <w:abstractNumId w:val="36"/>
  </w:num>
  <w:num w:numId="70">
    <w:abstractNumId w:val="16"/>
  </w:num>
  <w:num w:numId="71">
    <w:abstractNumId w:val="39"/>
  </w:num>
  <w:num w:numId="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num>
  <w:num w:numId="78">
    <w:abstractNumId w:val="81"/>
  </w:num>
  <w:num w:numId="79">
    <w:abstractNumId w:val="62"/>
  </w:num>
  <w:num w:numId="80">
    <w:abstractNumId w:val="11"/>
  </w:num>
  <w:num w:numId="81">
    <w:abstractNumId w:val="51"/>
  </w:num>
  <w:num w:numId="82">
    <w:abstractNumId w:val="38"/>
  </w:num>
  <w:num w:numId="83">
    <w:abstractNumId w:val="24"/>
  </w:num>
  <w:num w:numId="84">
    <w:abstractNumId w:val="66"/>
  </w:num>
  <w:num w:numId="85">
    <w:abstractNumId w:val="46"/>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1D8D"/>
    <w:rsid w:val="00024243"/>
    <w:rsid w:val="00080159"/>
    <w:rsid w:val="000B76DB"/>
    <w:rsid w:val="000C4213"/>
    <w:rsid w:val="000E2FAA"/>
    <w:rsid w:val="00134389"/>
    <w:rsid w:val="001442B2"/>
    <w:rsid w:val="0019101F"/>
    <w:rsid w:val="00197FA3"/>
    <w:rsid w:val="00220D15"/>
    <w:rsid w:val="0026309E"/>
    <w:rsid w:val="00281447"/>
    <w:rsid w:val="002A11DC"/>
    <w:rsid w:val="002F0C61"/>
    <w:rsid w:val="002F7E50"/>
    <w:rsid w:val="003348F2"/>
    <w:rsid w:val="0033495A"/>
    <w:rsid w:val="003A2F56"/>
    <w:rsid w:val="003C4207"/>
    <w:rsid w:val="003D2DFD"/>
    <w:rsid w:val="003F1270"/>
    <w:rsid w:val="003F2554"/>
    <w:rsid w:val="00452B59"/>
    <w:rsid w:val="00476160"/>
    <w:rsid w:val="004A762D"/>
    <w:rsid w:val="004D6A14"/>
    <w:rsid w:val="005251D9"/>
    <w:rsid w:val="00532F51"/>
    <w:rsid w:val="0057041B"/>
    <w:rsid w:val="005B03E9"/>
    <w:rsid w:val="005F42FD"/>
    <w:rsid w:val="00600BA0"/>
    <w:rsid w:val="00651C63"/>
    <w:rsid w:val="00664D79"/>
    <w:rsid w:val="00672A08"/>
    <w:rsid w:val="00674924"/>
    <w:rsid w:val="00682BF5"/>
    <w:rsid w:val="00686571"/>
    <w:rsid w:val="006A5F6D"/>
    <w:rsid w:val="006C0900"/>
    <w:rsid w:val="006C1D8D"/>
    <w:rsid w:val="00744263"/>
    <w:rsid w:val="00753D95"/>
    <w:rsid w:val="007C0C2D"/>
    <w:rsid w:val="00807411"/>
    <w:rsid w:val="00821D30"/>
    <w:rsid w:val="00836BA5"/>
    <w:rsid w:val="0084356F"/>
    <w:rsid w:val="00863B54"/>
    <w:rsid w:val="008A5659"/>
    <w:rsid w:val="008C7197"/>
    <w:rsid w:val="00955748"/>
    <w:rsid w:val="00972EC6"/>
    <w:rsid w:val="009774BC"/>
    <w:rsid w:val="009A6645"/>
    <w:rsid w:val="009D0960"/>
    <w:rsid w:val="009E0ED9"/>
    <w:rsid w:val="00A109D5"/>
    <w:rsid w:val="00A43E0D"/>
    <w:rsid w:val="00A740F8"/>
    <w:rsid w:val="00A90C75"/>
    <w:rsid w:val="00AD6531"/>
    <w:rsid w:val="00B868D8"/>
    <w:rsid w:val="00BA2B3A"/>
    <w:rsid w:val="00C05BCE"/>
    <w:rsid w:val="00CA1929"/>
    <w:rsid w:val="00D0189B"/>
    <w:rsid w:val="00D360AC"/>
    <w:rsid w:val="00D918FD"/>
    <w:rsid w:val="00DA7D48"/>
    <w:rsid w:val="00DB14A7"/>
    <w:rsid w:val="00DC6ABB"/>
    <w:rsid w:val="00DE1FAF"/>
    <w:rsid w:val="00DE492F"/>
    <w:rsid w:val="00E04591"/>
    <w:rsid w:val="00E5643C"/>
    <w:rsid w:val="00E67E3A"/>
    <w:rsid w:val="00EC4A33"/>
    <w:rsid w:val="00ED69AF"/>
    <w:rsid w:val="00F00477"/>
    <w:rsid w:val="00F415AB"/>
    <w:rsid w:val="00F82B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BC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7616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476160"/>
    <w:pPr>
      <w:spacing w:before="240" w:after="0" w:line="240" w:lineRule="auto"/>
      <w:ind w:left="720"/>
    </w:pPr>
    <w:rPr>
      <w:rFonts w:ascii="Times New Roman" w:hAnsi="Times New Roman" w:cs="Times New Roman"/>
      <w:sz w:val="24"/>
      <w:szCs w:val="20"/>
      <w:lang w:eastAsia="ru-RU"/>
    </w:rPr>
  </w:style>
  <w:style w:type="character" w:customStyle="1" w:styleId="ListParagraphChar">
    <w:name w:val="List Paragraph Char"/>
    <w:link w:val="ListParagraph"/>
    <w:uiPriority w:val="99"/>
    <w:locked/>
    <w:rsid w:val="00476160"/>
    <w:rPr>
      <w:rFonts w:ascii="Times New Roman" w:hAnsi="Times New Roman"/>
      <w:sz w:val="24"/>
      <w:lang w:eastAsia="ru-RU"/>
    </w:rPr>
  </w:style>
  <w:style w:type="paragraph" w:styleId="BodyText2">
    <w:name w:val="Body Text 2"/>
    <w:basedOn w:val="Normal"/>
    <w:link w:val="BodyText2Char"/>
    <w:uiPriority w:val="99"/>
    <w:rsid w:val="00476160"/>
    <w:pPr>
      <w:spacing w:before="240"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uiPriority w:val="99"/>
    <w:locked/>
    <w:rsid w:val="00476160"/>
    <w:rPr>
      <w:rFonts w:ascii="Times New Roman" w:hAnsi="Times New Roman" w:cs="Times New Roman"/>
      <w:sz w:val="24"/>
      <w:szCs w:val="24"/>
      <w:lang w:eastAsia="ru-RU"/>
    </w:rPr>
  </w:style>
  <w:style w:type="paragraph" w:customStyle="1" w:styleId="consplusnormal">
    <w:name w:val="consplusnormal"/>
    <w:basedOn w:val="Normal"/>
    <w:uiPriority w:val="99"/>
    <w:rsid w:val="00664D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1">
    <w:name w:val="Body Text Char1"/>
    <w:uiPriority w:val="99"/>
    <w:locked/>
    <w:rsid w:val="004D6A14"/>
    <w:rPr>
      <w:sz w:val="24"/>
      <w:lang w:eastAsia="ru-RU"/>
    </w:rPr>
  </w:style>
  <w:style w:type="paragraph" w:styleId="BodyText">
    <w:name w:val="Body Text"/>
    <w:basedOn w:val="Normal"/>
    <w:link w:val="BodyTextChar"/>
    <w:uiPriority w:val="99"/>
    <w:rsid w:val="004D6A14"/>
    <w:pPr>
      <w:spacing w:before="240" w:after="120" w:line="240" w:lineRule="auto"/>
    </w:pPr>
    <w:rPr>
      <w:rFonts w:cs="Times New Roman"/>
      <w:sz w:val="24"/>
      <w:szCs w:val="20"/>
      <w:lang w:eastAsia="ru-RU"/>
    </w:rPr>
  </w:style>
  <w:style w:type="character" w:customStyle="1" w:styleId="BodyTextChar">
    <w:name w:val="Body Text Char"/>
    <w:basedOn w:val="DefaultParagraphFont"/>
    <w:link w:val="BodyText"/>
    <w:uiPriority w:val="99"/>
    <w:semiHidden/>
    <w:locked/>
    <w:rsid w:val="005B03E9"/>
    <w:rPr>
      <w:rFonts w:cs="Times New Roman"/>
      <w:lang w:eastAsia="en-US"/>
    </w:rPr>
  </w:style>
  <w:style w:type="character" w:customStyle="1" w:styleId="a">
    <w:name w:val="Абзац списка Знак"/>
    <w:link w:val="a0"/>
    <w:uiPriority w:val="99"/>
    <w:locked/>
    <w:rsid w:val="004D6A14"/>
    <w:rPr>
      <w:sz w:val="24"/>
      <w:lang w:eastAsia="ru-RU"/>
    </w:rPr>
  </w:style>
  <w:style w:type="paragraph" w:customStyle="1" w:styleId="a0">
    <w:name w:val="Абзац списка"/>
    <w:basedOn w:val="Normal"/>
    <w:link w:val="a"/>
    <w:uiPriority w:val="99"/>
    <w:rsid w:val="004D6A14"/>
    <w:pPr>
      <w:spacing w:before="240" w:after="0" w:line="240" w:lineRule="auto"/>
      <w:ind w:left="720"/>
    </w:pPr>
    <w:rPr>
      <w:rFonts w:cs="Times New Roman"/>
      <w:sz w:val="24"/>
      <w:szCs w:val="20"/>
      <w:lang w:eastAsia="ru-RU"/>
    </w:rPr>
  </w:style>
  <w:style w:type="character" w:customStyle="1" w:styleId="FontStyle45">
    <w:name w:val="Font Style45"/>
    <w:uiPriority w:val="99"/>
    <w:rsid w:val="00080159"/>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298389674">
      <w:marLeft w:val="0"/>
      <w:marRight w:val="0"/>
      <w:marTop w:val="0"/>
      <w:marBottom w:val="0"/>
      <w:divBdr>
        <w:top w:val="none" w:sz="0" w:space="0" w:color="auto"/>
        <w:left w:val="none" w:sz="0" w:space="0" w:color="auto"/>
        <w:bottom w:val="none" w:sz="0" w:space="0" w:color="auto"/>
        <w:right w:val="none" w:sz="0" w:space="0" w:color="auto"/>
      </w:divBdr>
    </w:div>
    <w:div w:id="298389675">
      <w:marLeft w:val="0"/>
      <w:marRight w:val="0"/>
      <w:marTop w:val="0"/>
      <w:marBottom w:val="0"/>
      <w:divBdr>
        <w:top w:val="none" w:sz="0" w:space="0" w:color="auto"/>
        <w:left w:val="none" w:sz="0" w:space="0" w:color="auto"/>
        <w:bottom w:val="none" w:sz="0" w:space="0" w:color="auto"/>
        <w:right w:val="none" w:sz="0" w:space="0" w:color="auto"/>
      </w:divBdr>
    </w:div>
    <w:div w:id="2983896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83F5BEE066FF6E1FB4BC9BF06DE7C1E9FE282528E2E0643C66991A3ApCv6U" TargetMode="External"/><Relationship Id="rId13" Type="http://schemas.openxmlformats.org/officeDocument/2006/relationships/hyperlink" Target="consultantplus://offline/ref=3C775A42CF63C5983A7DB88EF288196A1DC8C26A66CF1C31F210490377986AE3B2EFD8F4DD39E502l011L" TargetMode="External"/><Relationship Id="rId18" Type="http://schemas.openxmlformats.org/officeDocument/2006/relationships/hyperlink" Target="consultantplus://offline/ref=E2BD0E72954E85C62A2F83DD53B0D8E49FB78EEFC593009C65AEEE4A10E20A8DDD56FC69BCD94BCAd340H" TargetMode="External"/><Relationship Id="rId26" Type="http://schemas.openxmlformats.org/officeDocument/2006/relationships/hyperlink" Target="consultantplus://offline/ref=BFBB31FE18324072AAC1C66567C4E7BB177664577AB1F575C58DA8F7C623qDI" TargetMode="External"/><Relationship Id="rId3" Type="http://schemas.openxmlformats.org/officeDocument/2006/relationships/settings" Target="settings.xml"/><Relationship Id="rId21" Type="http://schemas.openxmlformats.org/officeDocument/2006/relationships/hyperlink" Target="consultantplus://offline/ref=907D9E570BEF59CF53D8A01E2321A1A513FCDF7DE789BE669D9E054221C9B59BDB06D06E367AC8nF25J" TargetMode="External"/><Relationship Id="rId34" Type="http://schemas.openxmlformats.org/officeDocument/2006/relationships/theme" Target="theme/theme1.xml"/><Relationship Id="rId7" Type="http://schemas.openxmlformats.org/officeDocument/2006/relationships/hyperlink" Target="consultantplus://offline/ref=F083F5BEE066FF6E1FB4BC9BF06DE7C1E9FE27202DE4E0643C66991A3ApCv6U" TargetMode="External"/><Relationship Id="rId12" Type="http://schemas.openxmlformats.org/officeDocument/2006/relationships/hyperlink" Target="consultantplus://offline/ref=907D9E570BEF59CF53D8A01E2321A1A513FCDF7DE789BE669D9E054221C9B59BDB06D06E367AC8nF25J" TargetMode="External"/><Relationship Id="rId17" Type="http://schemas.openxmlformats.org/officeDocument/2006/relationships/hyperlink" Target="consultantplus://offline/ref=0EAF0B3568A0DC6BDCBDE9E47431AE6BBE03E489B7B837B8E06480407486B74B099F22F72DB608H" TargetMode="External"/><Relationship Id="rId25" Type="http://schemas.openxmlformats.org/officeDocument/2006/relationships/hyperlink" Target="consultantplus://offline/ref=E44B02E7555E0BFD7D4A9976F6FC673E9FF3A42C3FE193A4CE7E0B7E24a356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EAF0B3568A0DC6BDCBDE9E47431AE6BBE03E886BFB637B8E06480407486B74B099F22F72A619BA1BF0AH" TargetMode="External"/><Relationship Id="rId20" Type="http://schemas.openxmlformats.org/officeDocument/2006/relationships/hyperlink" Target="consultantplus://offline/ref=907D9E570BEF59CF53D8A01E2321A1A51BFED07EE587E36C95C7094026nC26J" TargetMode="External"/><Relationship Id="rId29" Type="http://schemas.openxmlformats.org/officeDocument/2006/relationships/hyperlink" Target="consultantplus://offline/ref=B81AE66CF3E44AA97BCD94B7C1D382495FAFAAC2493A1F425CADD403C2nFUCL" TargetMode="External"/><Relationship Id="rId1" Type="http://schemas.openxmlformats.org/officeDocument/2006/relationships/numbering" Target="numbering.xml"/><Relationship Id="rId6" Type="http://schemas.openxmlformats.org/officeDocument/2006/relationships/hyperlink" Target="consultantplus://offline/ref=157DFB6FAD16A2391BCF1353EBE7F5A3F3726DB0DFAC76121219863547B348930F0CBA6232C70DADIAXDH" TargetMode="External"/><Relationship Id="rId11" Type="http://schemas.openxmlformats.org/officeDocument/2006/relationships/hyperlink" Target="consultantplus://offline/ref=907D9E570BEF59CF53D8A01E2321A1A51BFED07EE587E36C95C7094026nC26J" TargetMode="External"/><Relationship Id="rId24" Type="http://schemas.openxmlformats.org/officeDocument/2006/relationships/hyperlink" Target="consultantplus://offline/ref=E2BD0E72954E85C62A2F83DD53B0D8E49FB78EEFC593009C65AEEE4A10E20A8DDD56FC69BCD94BCFd348H" TargetMode="External"/><Relationship Id="rId32" Type="http://schemas.openxmlformats.org/officeDocument/2006/relationships/hyperlink" Target="consultantplus://offline/ref=79BBF02ADC80BF6D7E19819DF9AF6E5A7F2BE8DD5BF49337808BB9BBCF3DB2F068D3A3D7B4B6BBD949B1DA77qEM" TargetMode="External"/><Relationship Id="rId5" Type="http://schemas.openxmlformats.org/officeDocument/2006/relationships/hyperlink" Target="consultantplus://offline/ref=5B7C2BF2F1361A0EF109119613EF011453B8B72B92786B788FF55272A50EBB9D781341C996739E7F669DCE36y6P" TargetMode="External"/><Relationship Id="rId15" Type="http://schemas.openxmlformats.org/officeDocument/2006/relationships/hyperlink" Target="consultantplus://offline/ref=0EAF0B3568A0DC6BDCBDE9E47431AE6BBE03E886BFB637B8E06480407486B74B099F22F72A619BA1BF04H" TargetMode="External"/><Relationship Id="rId23" Type="http://schemas.openxmlformats.org/officeDocument/2006/relationships/hyperlink" Target="consultantplus://offline/ref=E2BD0E72954E85C62A2F83DD53B0D8E49FB78EEFC593009C65AEEE4A10E20A8DDD56FC69BCD94BCAd340H" TargetMode="External"/><Relationship Id="rId28" Type="http://schemas.openxmlformats.org/officeDocument/2006/relationships/hyperlink" Target="consultantplus://offline/ref=B81AE66CF3E44AA97BCD94B7C1D382495FAFA6CD40391F425CADD403C2nFUCL" TargetMode="External"/><Relationship Id="rId10" Type="http://schemas.openxmlformats.org/officeDocument/2006/relationships/hyperlink" Target="consultantplus://offline/ref=221ACD9AE6463FDA13A1C2D164CAF12A90472EACC8ACC44755882CA259973C8F6EC25DE5CAB75484e119T" TargetMode="External"/><Relationship Id="rId19" Type="http://schemas.openxmlformats.org/officeDocument/2006/relationships/hyperlink" Target="consultantplus://offline/ref=E2BD0E72954E85C62A2F83DD53B0D8E49FB78EEFC593009C65AEEE4A10E20A8DDD56FC69BCD94BCFd348H" TargetMode="External"/><Relationship Id="rId31" Type="http://schemas.openxmlformats.org/officeDocument/2006/relationships/hyperlink" Target="consultantplus://offline/ref=E44B02E7555E0BFD7D4A9976F6FC673E9FF3A42C3FE193A4CE7E0B7E24a356M" TargetMode="External"/><Relationship Id="rId4" Type="http://schemas.openxmlformats.org/officeDocument/2006/relationships/webSettings" Target="webSettings.xml"/><Relationship Id="rId9" Type="http://schemas.openxmlformats.org/officeDocument/2006/relationships/hyperlink" Target="consultantplus://offline/ref=F083F5BEE066FF6E1FB4BC9BF06DE7C1E9FE262E22E6E0643C66991A3ApCv6U" TargetMode="External"/><Relationship Id="rId14" Type="http://schemas.openxmlformats.org/officeDocument/2006/relationships/hyperlink" Target="consultantplus://offline/ref=0EAF0B3568A0DC6BDCBDE9E47431AE6BBE04E48EB1B937B8E06480407486B74B099F22F72A6199A2BF0AH" TargetMode="External"/><Relationship Id="rId22" Type="http://schemas.openxmlformats.org/officeDocument/2006/relationships/hyperlink" Target="consultantplus://offline/ref=296E2DD9673B35137FC84824B09FE1684E29D337C899499B7F46422211r5eEK" TargetMode="External"/><Relationship Id="rId27" Type="http://schemas.openxmlformats.org/officeDocument/2006/relationships/hyperlink" Target="consultantplus://offline/ref=B2737ABC52AFCC48EE9F4736D20244C04AF721C6C17A9A92FB58657E95D1B7113C54AFBB18F9CB48WD2DF" TargetMode="External"/><Relationship Id="rId30" Type="http://schemas.openxmlformats.org/officeDocument/2006/relationships/hyperlink" Target="consultantplus://offline/ref=6CFA437F757409814D812DE42498DBEF788ABA16B211F9471D8F4E530522F67CD6C05A7390DB4A9CC5298755O8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TotalTime>
  <Pages>62</Pages>
  <Words>27673</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МО «Можгинский район»</dc:title>
  <dc:subject/>
  <dc:creator>User</dc:creator>
  <cp:keywords/>
  <dc:description/>
  <cp:lastModifiedBy>Gerasimov L.E.</cp:lastModifiedBy>
  <cp:revision>6</cp:revision>
  <dcterms:created xsi:type="dcterms:W3CDTF">2014-09-25T04:19:00Z</dcterms:created>
  <dcterms:modified xsi:type="dcterms:W3CDTF">2014-09-30T10:32:00Z</dcterms:modified>
</cp:coreProperties>
</file>